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B57B"/>
    <w:p w14:paraId="12E6A57D">
      <w:pPr>
        <w:spacing w:line="380" w:lineRule="exact"/>
        <w:jc w:val="center"/>
        <w:rPr>
          <w:rFonts w:ascii="微软雅黑" w:hAnsi="微软雅黑" w:eastAsia="微软雅黑" w:cs="微软雅黑"/>
          <w:sz w:val="32"/>
          <w:szCs w:val="32"/>
        </w:rPr>
      </w:pPr>
      <w:bookmarkStart w:id="0" w:name="_Toc19291"/>
      <w:bookmarkStart w:id="21" w:name="_GoBack"/>
      <w:bookmarkEnd w:id="21"/>
      <w:r>
        <w:rPr>
          <w:rFonts w:hint="eastAsia" w:ascii="微软雅黑" w:hAnsi="微软雅黑" w:eastAsia="微软雅黑" w:cs="微软雅黑"/>
          <w:b/>
          <w:bCs/>
          <w:sz w:val="32"/>
          <w:szCs w:val="32"/>
        </w:rPr>
        <w:t>丹阳市</w:t>
      </w:r>
      <w:r>
        <w:rPr>
          <w:rFonts w:hint="eastAsia" w:ascii="微软雅黑" w:hAnsi="微软雅黑" w:eastAsia="微软雅黑" w:cs="微软雅黑"/>
          <w:b/>
          <w:bCs/>
          <w:sz w:val="32"/>
          <w:szCs w:val="32"/>
          <w:lang w:val="en-US" w:eastAsia="zh-CN"/>
        </w:rPr>
        <w:t>云阳</w:t>
      </w:r>
      <w:r>
        <w:rPr>
          <w:rFonts w:hint="eastAsia" w:ascii="微软雅黑" w:hAnsi="微软雅黑" w:eastAsia="微软雅黑" w:cs="微软雅黑"/>
          <w:b/>
          <w:bCs/>
          <w:sz w:val="32"/>
          <w:szCs w:val="32"/>
        </w:rPr>
        <w:t>人民医院</w:t>
      </w:r>
      <w:bookmarkEnd w:id="0"/>
      <w:r>
        <w:rPr>
          <w:rFonts w:hint="eastAsia" w:ascii="微软雅黑" w:hAnsi="微软雅黑" w:eastAsia="微软雅黑" w:cs="微软雅黑"/>
          <w:b/>
          <w:bCs/>
          <w:sz w:val="32"/>
          <w:szCs w:val="32"/>
          <w:lang w:val="en-US" w:eastAsia="zh-CN"/>
        </w:rPr>
        <w:t>口腔科自助终端</w:t>
      </w:r>
      <w:r>
        <w:rPr>
          <w:rFonts w:hint="eastAsia" w:ascii="微软雅黑" w:hAnsi="微软雅黑" w:eastAsia="微软雅黑" w:cs="微软雅黑"/>
          <w:b/>
          <w:bCs/>
          <w:sz w:val="32"/>
          <w:szCs w:val="32"/>
        </w:rPr>
        <w:t>系统采购</w:t>
      </w:r>
      <w:r>
        <w:rPr>
          <w:rFonts w:hint="eastAsia" w:ascii="微软雅黑" w:hAnsi="微软雅黑" w:eastAsia="微软雅黑" w:cs="微软雅黑"/>
          <w:b/>
          <w:bCs/>
          <w:spacing w:val="-3"/>
          <w:sz w:val="32"/>
          <w:szCs w:val="32"/>
        </w:rPr>
        <w:t>比选文件</w:t>
      </w:r>
    </w:p>
    <w:p w14:paraId="7B08899C">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14:paraId="6222F73C">
      <w:pPr>
        <w:spacing w:line="380" w:lineRule="exact"/>
        <w:rPr>
          <w:rFonts w:ascii="微软雅黑" w:hAnsi="微软雅黑" w:eastAsia="微软雅黑" w:cs="微软雅黑"/>
          <w:szCs w:val="21"/>
        </w:rPr>
      </w:pPr>
      <w:r>
        <w:rPr>
          <w:rFonts w:hint="eastAsia" w:ascii="微软雅黑" w:hAnsi="微软雅黑" w:eastAsia="微软雅黑" w:cs="微软雅黑"/>
          <w:szCs w:val="21"/>
        </w:rPr>
        <w:t>1 . 名称：</w:t>
      </w:r>
      <w:r>
        <w:rPr>
          <w:rFonts w:hint="eastAsia" w:ascii="微软雅黑" w:hAnsi="微软雅黑" w:eastAsia="微软雅黑" w:cs="微软雅黑"/>
          <w:color w:val="000000"/>
          <w:sz w:val="21"/>
          <w:szCs w:val="21"/>
        </w:rPr>
        <w:t>丹阳市</w:t>
      </w:r>
      <w:r>
        <w:rPr>
          <w:rFonts w:hint="eastAsia" w:ascii="微软雅黑" w:hAnsi="微软雅黑" w:eastAsia="微软雅黑" w:cs="微软雅黑"/>
          <w:color w:val="000000"/>
          <w:sz w:val="21"/>
          <w:szCs w:val="21"/>
          <w:lang w:val="en-US" w:eastAsia="zh-CN"/>
        </w:rPr>
        <w:t>云阳</w:t>
      </w:r>
      <w:r>
        <w:rPr>
          <w:rFonts w:hint="eastAsia" w:ascii="微软雅黑" w:hAnsi="微软雅黑" w:eastAsia="微软雅黑" w:cs="微软雅黑"/>
          <w:color w:val="000000"/>
          <w:sz w:val="21"/>
          <w:szCs w:val="21"/>
        </w:rPr>
        <w:t>人民医院</w:t>
      </w:r>
      <w:r>
        <w:rPr>
          <w:rFonts w:hint="eastAsia" w:ascii="微软雅黑" w:hAnsi="微软雅黑" w:eastAsia="微软雅黑" w:cs="微软雅黑"/>
          <w:b w:val="0"/>
          <w:bCs w:val="0"/>
          <w:sz w:val="21"/>
          <w:szCs w:val="21"/>
          <w:lang w:val="en-US" w:eastAsia="zh-CN"/>
        </w:rPr>
        <w:t>口腔科</w:t>
      </w:r>
      <w:r>
        <w:rPr>
          <w:rFonts w:hint="eastAsia" w:ascii="微软雅黑" w:hAnsi="微软雅黑" w:eastAsia="微软雅黑" w:cs="微软雅黑"/>
          <w:color w:val="000000"/>
          <w:sz w:val="21"/>
          <w:szCs w:val="21"/>
          <w:lang w:val="en-US" w:eastAsia="zh-CN"/>
        </w:rPr>
        <w:t>自助终端</w:t>
      </w:r>
      <w:r>
        <w:rPr>
          <w:rFonts w:hint="eastAsia" w:ascii="微软雅黑" w:hAnsi="微软雅黑" w:eastAsia="微软雅黑" w:cs="微软雅黑"/>
          <w:color w:val="000000"/>
          <w:sz w:val="21"/>
          <w:szCs w:val="21"/>
        </w:rPr>
        <w:t>系统</w:t>
      </w:r>
      <w:r>
        <w:rPr>
          <w:rFonts w:hint="eastAsia" w:ascii="微软雅黑" w:hAnsi="微软雅黑" w:eastAsia="微软雅黑" w:cs="微软雅黑"/>
          <w:color w:val="000000"/>
          <w:sz w:val="21"/>
          <w:szCs w:val="21"/>
          <w:lang w:val="en-US" w:eastAsia="zh-CN"/>
        </w:rPr>
        <w:t>采购</w:t>
      </w:r>
      <w:r>
        <w:rPr>
          <w:rFonts w:hint="eastAsia" w:ascii="微软雅黑" w:hAnsi="微软雅黑" w:eastAsia="微软雅黑" w:cs="微软雅黑"/>
          <w:color w:val="000000"/>
          <w:sz w:val="21"/>
          <w:szCs w:val="21"/>
        </w:rPr>
        <w:t>项目</w:t>
      </w:r>
    </w:p>
    <w:p w14:paraId="7F49BA76">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预算：</w:t>
      </w:r>
      <w:r>
        <w:rPr>
          <w:rFonts w:hint="eastAsia" w:ascii="微软雅黑" w:hAnsi="微软雅黑" w:eastAsia="微软雅黑" w:cs="微软雅黑"/>
          <w:szCs w:val="21"/>
          <w:lang w:val="en-US" w:eastAsia="zh-CN"/>
        </w:rPr>
        <w:t>9.5</w:t>
      </w:r>
      <w:r>
        <w:rPr>
          <w:rFonts w:hint="eastAsia" w:ascii="微软雅黑" w:hAnsi="微软雅黑" w:eastAsia="微软雅黑" w:cs="微软雅黑"/>
          <w:szCs w:val="21"/>
        </w:rPr>
        <w:t>万元</w:t>
      </w:r>
    </w:p>
    <w:p w14:paraId="5E413AEF">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项目内部编号：</w:t>
      </w:r>
      <w:r>
        <w:rPr>
          <w:rFonts w:hint="eastAsia" w:ascii="微软雅黑" w:hAnsi="微软雅黑" w:eastAsia="微软雅黑" w:cs="微软雅黑"/>
          <w:sz w:val="21"/>
          <w:szCs w:val="21"/>
        </w:rPr>
        <w:t>丹云医信采（202</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）公字第</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号</w:t>
      </w:r>
    </w:p>
    <w:p w14:paraId="155FD819">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采购方式：竞争性谈判</w:t>
      </w:r>
      <w:r>
        <w:rPr>
          <w:rFonts w:hint="eastAsia" w:ascii="微软雅黑" w:hAnsi="微软雅黑" w:eastAsia="微软雅黑" w:cs="微软雅黑"/>
          <w:szCs w:val="21"/>
        </w:rPr>
        <w:sym w:font="Wingdings 2" w:char="00A3"/>
      </w:r>
      <w:r>
        <w:rPr>
          <w:rFonts w:hint="eastAsia" w:ascii="微软雅黑" w:hAnsi="微软雅黑" w:eastAsia="微软雅黑" w:cs="微软雅黑"/>
          <w:szCs w:val="21"/>
        </w:rPr>
        <w:t xml:space="preserve"> 竞争性磋商</w:t>
      </w:r>
      <w:r>
        <w:rPr>
          <w:rFonts w:hint="eastAsia" w:ascii="微软雅黑" w:hAnsi="微软雅黑" w:eastAsia="微软雅黑" w:cs="微软雅黑"/>
          <w:szCs w:val="21"/>
        </w:rPr>
        <w:sym w:font="Wingdings 2" w:char="0052"/>
      </w:r>
      <w:r>
        <w:rPr>
          <w:rFonts w:hint="eastAsia" w:ascii="微软雅黑" w:hAnsi="微软雅黑" w:eastAsia="微软雅黑" w:cs="微软雅黑"/>
          <w:szCs w:val="21"/>
        </w:rPr>
        <w:t xml:space="preserve"> </w:t>
      </w:r>
    </w:p>
    <w:p w14:paraId="4DF28646">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评审方法：最低价法</w:t>
      </w:r>
      <w:r>
        <w:rPr>
          <w:rFonts w:hint="eastAsia" w:ascii="微软雅黑" w:hAnsi="微软雅黑" w:eastAsia="微软雅黑" w:cs="微软雅黑"/>
          <w:szCs w:val="21"/>
        </w:rPr>
        <w:sym w:font="Wingdings 2" w:char="00A3"/>
      </w:r>
      <w:r>
        <w:rPr>
          <w:rFonts w:hint="eastAsia" w:ascii="微软雅黑" w:hAnsi="微软雅黑" w:eastAsia="微软雅黑" w:cs="微软雅黑"/>
          <w:szCs w:val="21"/>
        </w:rPr>
        <w:t xml:space="preserve">   综合评分法</w:t>
      </w:r>
      <w:r>
        <w:rPr>
          <w:rFonts w:hint="eastAsia" w:ascii="微软雅黑" w:hAnsi="微软雅黑" w:eastAsia="微软雅黑" w:cs="微软雅黑"/>
          <w:szCs w:val="21"/>
        </w:rPr>
        <w:sym w:font="Wingdings 2" w:char="0052"/>
      </w:r>
    </w:p>
    <w:p w14:paraId="7698D7F4">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本项目不得转包，不接受联合体投标，确定成交供应商数量：1 名。 </w:t>
      </w:r>
    </w:p>
    <w:p w14:paraId="40BBBE03">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投标人资质要求 </w:t>
      </w:r>
    </w:p>
    <w:p w14:paraId="3A859820">
      <w:pPr>
        <w:spacing w:line="380" w:lineRule="exact"/>
        <w:rPr>
          <w:rFonts w:ascii="微软雅黑" w:hAnsi="微软雅黑" w:eastAsia="微软雅黑" w:cs="微软雅黑"/>
          <w:szCs w:val="21"/>
        </w:rPr>
      </w:pPr>
      <w:r>
        <w:rPr>
          <w:rFonts w:hint="eastAsia" w:ascii="微软雅黑" w:hAnsi="微软雅黑" w:eastAsia="微软雅黑" w:cs="微软雅黑"/>
          <w:szCs w:val="21"/>
        </w:rPr>
        <w:t>1.投标人应具备《中华人民共和国政府采购法》第二十二条规定的条件，提供下列材料：</w:t>
      </w:r>
    </w:p>
    <w:p w14:paraId="7302FDE0">
      <w:pPr>
        <w:spacing w:line="380" w:lineRule="exact"/>
        <w:rPr>
          <w:rFonts w:ascii="微软雅黑" w:hAnsi="微软雅黑" w:eastAsia="微软雅黑" w:cs="微软雅黑"/>
          <w:szCs w:val="21"/>
        </w:rPr>
      </w:pPr>
      <w:r>
        <w:rPr>
          <w:rFonts w:hint="eastAsia" w:ascii="微软雅黑" w:hAnsi="微软雅黑" w:eastAsia="微软雅黑" w:cs="微软雅黑"/>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553FCB9">
      <w:pPr>
        <w:spacing w:line="380" w:lineRule="exact"/>
        <w:rPr>
          <w:rFonts w:ascii="微软雅黑" w:hAnsi="微软雅黑" w:eastAsia="微软雅黑" w:cs="微软雅黑"/>
          <w:szCs w:val="21"/>
        </w:rPr>
      </w:pPr>
      <w:r>
        <w:rPr>
          <w:rFonts w:hint="eastAsia" w:ascii="微软雅黑" w:hAnsi="微软雅黑" w:eastAsia="微软雅黑" w:cs="微软雅黑"/>
          <w:szCs w:val="21"/>
        </w:rPr>
        <w:t>1.2有依法缴纳税收和社会保障资金的良好记录（提供资格承诺函）；</w:t>
      </w:r>
    </w:p>
    <w:p w14:paraId="1715F950">
      <w:pPr>
        <w:spacing w:line="380" w:lineRule="exact"/>
        <w:rPr>
          <w:rFonts w:ascii="微软雅黑" w:hAnsi="微软雅黑" w:eastAsia="微软雅黑" w:cs="微软雅黑"/>
          <w:szCs w:val="21"/>
        </w:rPr>
      </w:pPr>
      <w:r>
        <w:rPr>
          <w:rFonts w:hint="eastAsia" w:ascii="微软雅黑" w:hAnsi="微软雅黑" w:eastAsia="微软雅黑" w:cs="微软雅黑"/>
          <w:szCs w:val="21"/>
        </w:rPr>
        <w:t>1.3具有良好的商业信誉和健全的财务会计制度（提供资格承诺函）；</w:t>
      </w:r>
    </w:p>
    <w:p w14:paraId="5437D327">
      <w:pPr>
        <w:spacing w:line="380" w:lineRule="exact"/>
        <w:rPr>
          <w:rFonts w:ascii="微软雅黑" w:hAnsi="微软雅黑" w:eastAsia="微软雅黑" w:cs="微软雅黑"/>
          <w:szCs w:val="21"/>
        </w:rPr>
      </w:pPr>
      <w:r>
        <w:rPr>
          <w:rFonts w:hint="eastAsia" w:ascii="微软雅黑" w:hAnsi="微软雅黑" w:eastAsia="微软雅黑" w:cs="微软雅黑"/>
          <w:szCs w:val="21"/>
        </w:rPr>
        <w:t>1.4履行合同所必需的设备和专业技术能力（提供资格承诺函）；</w:t>
      </w:r>
    </w:p>
    <w:p w14:paraId="4BF6F694">
      <w:pPr>
        <w:spacing w:line="380" w:lineRule="exact"/>
        <w:rPr>
          <w:rFonts w:ascii="微软雅黑" w:hAnsi="微软雅黑" w:eastAsia="微软雅黑" w:cs="微软雅黑"/>
          <w:szCs w:val="21"/>
        </w:rPr>
      </w:pPr>
      <w:r>
        <w:rPr>
          <w:rFonts w:hint="eastAsia" w:ascii="微软雅黑" w:hAnsi="微软雅黑" w:eastAsia="微软雅黑" w:cs="微软雅黑"/>
          <w:szCs w:val="21"/>
        </w:rPr>
        <w:t>1.5参加本项目采购活动前三年内，在经营活动中没有重大违法记录（提供资格承诺函）；</w:t>
      </w:r>
    </w:p>
    <w:p w14:paraId="72338ADA">
      <w:pPr>
        <w:spacing w:line="380" w:lineRule="exact"/>
      </w:pPr>
      <w:r>
        <w:rPr>
          <w:rFonts w:hint="eastAsia" w:ascii="微软雅黑" w:hAnsi="微软雅黑" w:eastAsia="微软雅黑" w:cs="微软雅黑"/>
          <w:szCs w:val="21"/>
        </w:rPr>
        <w:t>1.6</w:t>
      </w:r>
      <w:r>
        <w:rPr>
          <w:rFonts w:hint="eastAsia" w:ascii="微软雅黑" w:hAnsi="微软雅黑" w:eastAsia="微软雅黑" w:cs="微软雅黑"/>
          <w:szCs w:val="21"/>
          <w:highlight w:val="white"/>
        </w:rPr>
        <w:t>法律、行政法规规定的其他条件。</w:t>
      </w:r>
    </w:p>
    <w:p w14:paraId="3DD603C9">
      <w:pPr>
        <w:spacing w:line="380" w:lineRule="exact"/>
      </w:pPr>
      <w:r>
        <w:rPr>
          <w:rFonts w:hint="eastAsia" w:ascii="微软雅黑" w:hAnsi="微软雅黑" w:eastAsia="微软雅黑" w:cs="微软雅黑"/>
          <w:szCs w:val="21"/>
        </w:rPr>
        <w:t>1.</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highlight w:val="white"/>
        </w:rPr>
        <w:t>本项目专门面向中小微企业采购，投标人应为中小微企（提供中小微企业申明函）；</w:t>
      </w:r>
    </w:p>
    <w:p w14:paraId="3BCC0903">
      <w:pPr>
        <w:spacing w:line="380" w:lineRule="exact"/>
        <w:rPr>
          <w:rFonts w:ascii="微软雅黑" w:hAnsi="微软雅黑" w:eastAsia="微软雅黑" w:cs="微软雅黑"/>
          <w:szCs w:val="21"/>
        </w:rPr>
      </w:pPr>
      <w:r>
        <w:rPr>
          <w:rFonts w:hint="eastAsia" w:ascii="微软雅黑" w:hAnsi="微软雅黑" w:eastAsia="微软雅黑" w:cs="微软雅黑"/>
          <w:szCs w:val="21"/>
        </w:rPr>
        <w:t>1.8本项目特定资质要求</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无）</w:t>
      </w:r>
    </w:p>
    <w:p w14:paraId="3279EADF">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采购内容</w:t>
      </w:r>
    </w:p>
    <w:tbl>
      <w:tblPr>
        <w:tblStyle w:val="10"/>
        <w:tblW w:w="8620" w:type="dxa"/>
        <w:jc w:val="center"/>
        <w:tblLayout w:type="autofit"/>
        <w:tblCellMar>
          <w:top w:w="0" w:type="dxa"/>
          <w:left w:w="108" w:type="dxa"/>
          <w:bottom w:w="0" w:type="dxa"/>
          <w:right w:w="108" w:type="dxa"/>
        </w:tblCellMar>
      </w:tblPr>
      <w:tblGrid>
        <w:gridCol w:w="988"/>
        <w:gridCol w:w="2468"/>
        <w:gridCol w:w="2654"/>
        <w:gridCol w:w="1016"/>
        <w:gridCol w:w="1494"/>
      </w:tblGrid>
      <w:tr w14:paraId="1A9CF0F2">
        <w:tblPrEx>
          <w:tblCellMar>
            <w:top w:w="0" w:type="dxa"/>
            <w:left w:w="108" w:type="dxa"/>
            <w:bottom w:w="0" w:type="dxa"/>
            <w:right w:w="108" w:type="dxa"/>
          </w:tblCellMar>
        </w:tblPrEx>
        <w:trPr>
          <w:trHeight w:val="416"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DDD9C4"/>
            <w:vAlign w:val="center"/>
          </w:tcPr>
          <w:p w14:paraId="5D9940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468" w:type="dxa"/>
            <w:tcBorders>
              <w:top w:val="single" w:color="auto" w:sz="4" w:space="0"/>
              <w:left w:val="nil"/>
              <w:bottom w:val="single" w:color="auto" w:sz="4" w:space="0"/>
              <w:right w:val="single" w:color="auto" w:sz="4" w:space="0"/>
            </w:tcBorders>
            <w:shd w:val="clear" w:color="000000" w:fill="DDD9C4"/>
            <w:vAlign w:val="center"/>
          </w:tcPr>
          <w:p w14:paraId="025E10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654" w:type="dxa"/>
            <w:tcBorders>
              <w:top w:val="single" w:color="auto" w:sz="4" w:space="0"/>
              <w:left w:val="nil"/>
              <w:bottom w:val="single" w:color="auto" w:sz="4" w:space="0"/>
              <w:right w:val="single" w:color="auto" w:sz="4" w:space="0"/>
            </w:tcBorders>
            <w:shd w:val="clear" w:color="000000" w:fill="DDD9C4"/>
            <w:vAlign w:val="center"/>
          </w:tcPr>
          <w:p w14:paraId="2E3D2B6C">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描述</w:t>
            </w:r>
          </w:p>
        </w:tc>
        <w:tc>
          <w:tcPr>
            <w:tcW w:w="1016" w:type="dxa"/>
            <w:tcBorders>
              <w:top w:val="single" w:color="auto" w:sz="4" w:space="0"/>
              <w:left w:val="nil"/>
              <w:bottom w:val="single" w:color="auto" w:sz="4" w:space="0"/>
              <w:right w:val="single" w:color="auto" w:sz="4" w:space="0"/>
            </w:tcBorders>
            <w:shd w:val="clear" w:color="000000" w:fill="DDD9C4"/>
            <w:vAlign w:val="center"/>
          </w:tcPr>
          <w:p w14:paraId="361E62D1">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数量</w:t>
            </w:r>
          </w:p>
        </w:tc>
        <w:tc>
          <w:tcPr>
            <w:tcW w:w="1494" w:type="dxa"/>
            <w:tcBorders>
              <w:top w:val="single" w:color="auto" w:sz="4" w:space="0"/>
              <w:left w:val="nil"/>
              <w:bottom w:val="single" w:color="auto" w:sz="4" w:space="0"/>
              <w:right w:val="single" w:color="auto" w:sz="4" w:space="0"/>
            </w:tcBorders>
            <w:shd w:val="clear" w:color="000000" w:fill="DDD9C4"/>
            <w:vAlign w:val="center"/>
          </w:tcPr>
          <w:p w14:paraId="7351CAA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r>
      <w:tr w14:paraId="4B4F5F7B">
        <w:tblPrEx>
          <w:tblCellMar>
            <w:top w:w="0" w:type="dxa"/>
            <w:left w:w="108" w:type="dxa"/>
            <w:bottom w:w="0" w:type="dxa"/>
            <w:right w:w="108" w:type="dxa"/>
          </w:tblCellMar>
        </w:tblPrEx>
        <w:trPr>
          <w:trHeight w:val="567" w:hRule="exac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20D8B6EF">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1</w:t>
            </w:r>
          </w:p>
        </w:tc>
        <w:tc>
          <w:tcPr>
            <w:tcW w:w="2468" w:type="dxa"/>
            <w:tcBorders>
              <w:top w:val="nil"/>
              <w:left w:val="nil"/>
              <w:bottom w:val="single" w:color="auto" w:sz="4" w:space="0"/>
              <w:right w:val="single" w:color="auto" w:sz="4" w:space="0"/>
            </w:tcBorders>
            <w:shd w:val="clear" w:color="auto" w:fill="auto"/>
            <w:vAlign w:val="center"/>
          </w:tcPr>
          <w:p w14:paraId="08E96643">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口腔科自助终端</w:t>
            </w:r>
          </w:p>
        </w:tc>
        <w:tc>
          <w:tcPr>
            <w:tcW w:w="2654" w:type="dxa"/>
            <w:tcBorders>
              <w:top w:val="nil"/>
              <w:left w:val="nil"/>
              <w:bottom w:val="single" w:color="auto" w:sz="4" w:space="0"/>
              <w:right w:val="single" w:color="auto" w:sz="4" w:space="0"/>
            </w:tcBorders>
            <w:shd w:val="clear" w:color="auto" w:fill="auto"/>
            <w:vAlign w:val="center"/>
          </w:tcPr>
          <w:p w14:paraId="25102C78">
            <w:pPr>
              <w:pStyle w:val="19"/>
              <w:bidi w:val="0"/>
              <w:ind w:firstLine="0" w:firstLineChars="0"/>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详见技术参数</w:t>
            </w:r>
          </w:p>
        </w:tc>
        <w:tc>
          <w:tcPr>
            <w:tcW w:w="1016" w:type="dxa"/>
            <w:tcBorders>
              <w:top w:val="nil"/>
              <w:left w:val="nil"/>
              <w:bottom w:val="single" w:color="auto" w:sz="4" w:space="0"/>
              <w:right w:val="single" w:color="auto" w:sz="4" w:space="0"/>
            </w:tcBorders>
            <w:shd w:val="clear" w:color="auto" w:fill="auto"/>
            <w:vAlign w:val="center"/>
          </w:tcPr>
          <w:p w14:paraId="751664C9">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2</w:t>
            </w:r>
          </w:p>
        </w:tc>
        <w:tc>
          <w:tcPr>
            <w:tcW w:w="1494" w:type="dxa"/>
            <w:tcBorders>
              <w:top w:val="nil"/>
              <w:left w:val="nil"/>
              <w:bottom w:val="single" w:color="auto" w:sz="4" w:space="0"/>
              <w:right w:val="single" w:color="auto" w:sz="4" w:space="0"/>
            </w:tcBorders>
            <w:shd w:val="clear" w:color="auto" w:fill="auto"/>
            <w:vAlign w:val="center"/>
          </w:tcPr>
          <w:p w14:paraId="6B9F9118">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套</w:t>
            </w:r>
          </w:p>
        </w:tc>
      </w:tr>
      <w:tr w14:paraId="4CA84F77">
        <w:tblPrEx>
          <w:tblCellMar>
            <w:top w:w="0" w:type="dxa"/>
            <w:left w:w="108" w:type="dxa"/>
            <w:bottom w:w="0" w:type="dxa"/>
            <w:right w:w="108" w:type="dxa"/>
          </w:tblCellMar>
        </w:tblPrEx>
        <w:trPr>
          <w:trHeight w:val="567" w:hRule="exac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5731A28B">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2</w:t>
            </w:r>
          </w:p>
        </w:tc>
        <w:tc>
          <w:tcPr>
            <w:tcW w:w="2468" w:type="dxa"/>
            <w:tcBorders>
              <w:top w:val="nil"/>
              <w:left w:val="nil"/>
              <w:bottom w:val="single" w:color="auto" w:sz="4" w:space="0"/>
              <w:right w:val="single" w:color="auto" w:sz="4" w:space="0"/>
            </w:tcBorders>
            <w:shd w:val="clear" w:color="auto" w:fill="auto"/>
            <w:vAlign w:val="center"/>
          </w:tcPr>
          <w:p w14:paraId="00D2BBB5">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自助终端软件</w:t>
            </w:r>
          </w:p>
        </w:tc>
        <w:tc>
          <w:tcPr>
            <w:tcW w:w="2654" w:type="dxa"/>
            <w:tcBorders>
              <w:top w:val="nil"/>
              <w:left w:val="nil"/>
              <w:bottom w:val="single" w:color="auto" w:sz="4" w:space="0"/>
              <w:right w:val="single" w:color="auto" w:sz="4" w:space="0"/>
            </w:tcBorders>
            <w:shd w:val="clear" w:color="auto" w:fill="auto"/>
            <w:vAlign w:val="center"/>
          </w:tcPr>
          <w:p w14:paraId="65A5D0C3">
            <w:pPr>
              <w:pStyle w:val="19"/>
              <w:bidi w:val="0"/>
              <w:ind w:firstLine="0" w:firstLineChars="0"/>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详见技术参数</w:t>
            </w:r>
          </w:p>
        </w:tc>
        <w:tc>
          <w:tcPr>
            <w:tcW w:w="1016" w:type="dxa"/>
            <w:tcBorders>
              <w:top w:val="nil"/>
              <w:left w:val="nil"/>
              <w:bottom w:val="single" w:color="auto" w:sz="4" w:space="0"/>
              <w:right w:val="single" w:color="auto" w:sz="4" w:space="0"/>
            </w:tcBorders>
            <w:shd w:val="clear" w:color="auto" w:fill="auto"/>
            <w:vAlign w:val="center"/>
          </w:tcPr>
          <w:p w14:paraId="23B73D27">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1</w:t>
            </w:r>
          </w:p>
        </w:tc>
        <w:tc>
          <w:tcPr>
            <w:tcW w:w="1494" w:type="dxa"/>
            <w:tcBorders>
              <w:top w:val="nil"/>
              <w:left w:val="nil"/>
              <w:bottom w:val="single" w:color="auto" w:sz="4" w:space="0"/>
              <w:right w:val="single" w:color="auto" w:sz="4" w:space="0"/>
            </w:tcBorders>
            <w:shd w:val="clear" w:color="auto" w:fill="auto"/>
            <w:vAlign w:val="center"/>
          </w:tcPr>
          <w:p w14:paraId="53776331">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套</w:t>
            </w:r>
          </w:p>
        </w:tc>
      </w:tr>
      <w:tr w14:paraId="50995EB8">
        <w:tblPrEx>
          <w:tblCellMar>
            <w:top w:w="0" w:type="dxa"/>
            <w:left w:w="108" w:type="dxa"/>
            <w:bottom w:w="0" w:type="dxa"/>
            <w:right w:w="108" w:type="dxa"/>
          </w:tblCellMar>
        </w:tblPrEx>
        <w:trPr>
          <w:trHeight w:val="613" w:hRule="exac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0DB6456E">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3</w:t>
            </w:r>
          </w:p>
        </w:tc>
        <w:tc>
          <w:tcPr>
            <w:tcW w:w="2468" w:type="dxa"/>
            <w:tcBorders>
              <w:top w:val="nil"/>
              <w:left w:val="nil"/>
              <w:bottom w:val="single" w:color="auto" w:sz="4" w:space="0"/>
              <w:right w:val="single" w:color="auto" w:sz="4" w:space="0"/>
            </w:tcBorders>
            <w:shd w:val="clear" w:color="auto" w:fill="auto"/>
            <w:vAlign w:val="center"/>
          </w:tcPr>
          <w:p w14:paraId="21D12F5B">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安装调试</w:t>
            </w:r>
          </w:p>
        </w:tc>
        <w:tc>
          <w:tcPr>
            <w:tcW w:w="2654" w:type="dxa"/>
            <w:tcBorders>
              <w:top w:val="nil"/>
              <w:left w:val="nil"/>
              <w:bottom w:val="single" w:color="auto" w:sz="4" w:space="0"/>
              <w:right w:val="single" w:color="auto" w:sz="4" w:space="0"/>
            </w:tcBorders>
            <w:shd w:val="clear" w:color="auto" w:fill="auto"/>
            <w:vAlign w:val="center"/>
          </w:tcPr>
          <w:p w14:paraId="6C80A88C">
            <w:pPr>
              <w:pStyle w:val="19"/>
              <w:bidi w:val="0"/>
              <w:ind w:firstLine="0" w:firstLineChars="0"/>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sz w:val="21"/>
                <w:szCs w:val="21"/>
                <w:lang w:val="en-US" w:eastAsia="zh-CN"/>
              </w:rPr>
              <w:t>提供配套的安装调试服务</w:t>
            </w:r>
          </w:p>
        </w:tc>
        <w:tc>
          <w:tcPr>
            <w:tcW w:w="1016" w:type="dxa"/>
            <w:tcBorders>
              <w:top w:val="nil"/>
              <w:left w:val="nil"/>
              <w:bottom w:val="single" w:color="auto" w:sz="4" w:space="0"/>
              <w:right w:val="single" w:color="auto" w:sz="4" w:space="0"/>
            </w:tcBorders>
            <w:shd w:val="clear" w:color="auto" w:fill="auto"/>
            <w:vAlign w:val="center"/>
          </w:tcPr>
          <w:p w14:paraId="4023438D">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1</w:t>
            </w:r>
          </w:p>
        </w:tc>
        <w:tc>
          <w:tcPr>
            <w:tcW w:w="1494" w:type="dxa"/>
            <w:tcBorders>
              <w:top w:val="nil"/>
              <w:left w:val="nil"/>
              <w:bottom w:val="single" w:color="auto" w:sz="4" w:space="0"/>
              <w:right w:val="single" w:color="auto" w:sz="4" w:space="0"/>
            </w:tcBorders>
            <w:shd w:val="clear" w:color="auto" w:fill="auto"/>
            <w:vAlign w:val="center"/>
          </w:tcPr>
          <w:p w14:paraId="3D61B50F">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套</w:t>
            </w:r>
          </w:p>
        </w:tc>
      </w:tr>
    </w:tbl>
    <w:p w14:paraId="28B02CE7">
      <w:pPr>
        <w:numPr>
          <w:ilvl w:val="0"/>
          <w:numId w:val="0"/>
        </w:numPr>
        <w:spacing w:line="380" w:lineRule="exact"/>
        <w:rPr>
          <w:rFonts w:ascii="微软雅黑" w:hAnsi="微软雅黑" w:eastAsia="微软雅黑" w:cs="微软雅黑"/>
          <w:b/>
          <w:bCs/>
          <w:szCs w:val="21"/>
        </w:rPr>
      </w:pPr>
    </w:p>
    <w:p w14:paraId="24E01077">
      <w:pPr>
        <w:pageBreakBefore w:val="0"/>
        <w:widowControl w:val="0"/>
        <w:numPr>
          <w:ilvl w:val="0"/>
          <w:numId w:val="3"/>
        </w:numPr>
        <w:kinsoku/>
        <w:wordWrap/>
        <w:overflowPunct/>
        <w:topLinePunct w:val="0"/>
        <w:autoSpaceDE/>
        <w:autoSpaceDN/>
        <w:bidi w:val="0"/>
        <w:adjustRightInd/>
        <w:snapToGrid/>
        <w:spacing w:line="380" w:lineRule="exact"/>
        <w:ind w:left="0" w:leftChars="0" w:firstLine="0" w:firstLineChars="0"/>
        <w:jc w:val="left"/>
        <w:textAlignment w:val="auto"/>
        <w:outlineLvl w:val="0"/>
        <w:rPr>
          <w:rFonts w:hint="eastAsia" w:ascii="微软雅黑" w:hAnsi="微软雅黑" w:eastAsia="微软雅黑" w:cs="微软雅黑"/>
          <w:b/>
          <w:bCs/>
          <w:szCs w:val="21"/>
        </w:rPr>
      </w:pPr>
      <w:r>
        <w:rPr>
          <w:rFonts w:hint="eastAsia" w:ascii="微软雅黑" w:hAnsi="微软雅黑" w:eastAsia="微软雅黑" w:cs="微软雅黑"/>
          <w:b/>
          <w:bCs/>
          <w:szCs w:val="21"/>
        </w:rPr>
        <w:t>技术要求</w:t>
      </w:r>
    </w:p>
    <w:p w14:paraId="0BB458FD">
      <w:pPr>
        <w:pageBreakBefore w:val="0"/>
        <w:widowControl w:val="0"/>
        <w:kinsoku/>
        <w:wordWrap/>
        <w:overflowPunct/>
        <w:topLinePunct w:val="0"/>
        <w:autoSpaceDE/>
        <w:autoSpaceDN/>
        <w:bidi w:val="0"/>
        <w:adjustRightInd/>
        <w:snapToGrid/>
        <w:spacing w:line="380" w:lineRule="exact"/>
        <w:ind w:firstLine="56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本项目供应商自行调研医院目前自助服务业务流程以及软件应用现状，根据用户需求综合分析。</w:t>
      </w:r>
    </w:p>
    <w:p w14:paraId="6F26D2D5">
      <w:pPr>
        <w:pStyle w:val="3"/>
        <w:pageBreakBefore w:val="0"/>
        <w:widowControl w:val="0"/>
        <w:numPr>
          <w:ilvl w:val="1"/>
          <w:numId w:val="0"/>
        </w:numPr>
        <w:kinsoku/>
        <w:wordWrap/>
        <w:overflowPunct/>
        <w:topLinePunct w:val="0"/>
        <w:autoSpaceDE/>
        <w:autoSpaceDN/>
        <w:bidi w:val="0"/>
        <w:adjustRightInd/>
        <w:snapToGrid/>
        <w:spacing w:line="380" w:lineRule="exact"/>
        <w:ind w:left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auto"/>
          <w:sz w:val="21"/>
          <w:szCs w:val="21"/>
          <w:highlight w:val="none"/>
          <w:lang w:val="en-US" w:eastAsia="zh-CN"/>
        </w:rPr>
        <w:t>4.1</w:t>
      </w:r>
      <w:r>
        <w:rPr>
          <w:rFonts w:hint="eastAsia" w:ascii="微软雅黑" w:hAnsi="微软雅黑" w:eastAsia="微软雅黑" w:cs="微软雅黑"/>
          <w:sz w:val="21"/>
          <w:szCs w:val="21"/>
          <w:lang w:val="en-US" w:eastAsia="zh-CN"/>
        </w:rPr>
        <w:t>口腔科自助终端</w:t>
      </w:r>
    </w:p>
    <w:p w14:paraId="6111DF55">
      <w:pPr>
        <w:rPr>
          <w:rFonts w:hint="eastAsia"/>
          <w:lang w:val="en-US" w:eastAsia="zh-CN"/>
        </w:rPr>
      </w:pPr>
    </w:p>
    <w:p w14:paraId="70392DEB">
      <w:pPr>
        <w:pStyle w:val="2"/>
        <w:numPr>
          <w:ilvl w:val="0"/>
          <w:numId w:val="0"/>
        </w:numPr>
        <w:ind w:leftChars="0"/>
        <w:rPr>
          <w:rFonts w:hint="eastAsia"/>
          <w:lang w:val="en-US" w:eastAsia="zh-CN"/>
        </w:rPr>
      </w:pPr>
    </w:p>
    <w:p w14:paraId="00C23339">
      <w:pPr>
        <w:pStyle w:val="2"/>
        <w:numPr>
          <w:ilvl w:val="0"/>
          <w:numId w:val="0"/>
        </w:numPr>
        <w:ind w:leftChars="0"/>
        <w:rPr>
          <w:rFonts w:hint="default"/>
          <w:lang w:val="en-US" w:eastAsia="zh-CN"/>
        </w:rPr>
      </w:pPr>
    </w:p>
    <w:tbl>
      <w:tblPr>
        <w:tblStyle w:val="10"/>
        <w:tblW w:w="856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2"/>
        <w:gridCol w:w="6273"/>
      </w:tblGrid>
      <w:tr w14:paraId="3A36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E0FF">
            <w:pPr>
              <w:pStyle w:val="19"/>
              <w:bidi w:val="0"/>
            </w:pPr>
            <w:r>
              <w:rPr>
                <w:rFonts w:hint="eastAsia"/>
                <w:lang w:val="en-US" w:eastAsia="zh-CN"/>
              </w:rPr>
              <w:t>指标项</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3C8B">
            <w:pPr>
              <w:pStyle w:val="19"/>
              <w:bidi w:val="0"/>
              <w:rPr>
                <w:rFonts w:hint="eastAsia"/>
              </w:rPr>
            </w:pPr>
            <w:r>
              <w:rPr>
                <w:rFonts w:hint="eastAsia"/>
                <w:lang w:val="en-US" w:eastAsia="zh-CN"/>
              </w:rPr>
              <w:t>技术规格要求</w:t>
            </w:r>
          </w:p>
        </w:tc>
      </w:tr>
      <w:tr w14:paraId="3CBB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6934">
            <w:pPr>
              <w:pStyle w:val="19"/>
              <w:bidi w:val="0"/>
              <w:rPr>
                <w:rFonts w:hint="eastAsia"/>
              </w:rPr>
            </w:pPr>
            <w:r>
              <w:rPr>
                <w:rFonts w:hint="eastAsia"/>
                <w:lang w:val="en-US" w:eastAsia="zh-CN"/>
              </w:rPr>
              <w:t>主控系统</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DA7">
            <w:pPr>
              <w:pStyle w:val="19"/>
              <w:bidi w:val="0"/>
              <w:rPr>
                <w:rFonts w:hint="eastAsia"/>
              </w:rPr>
            </w:pPr>
            <w:r>
              <w:rPr>
                <w:rFonts w:hint="eastAsia"/>
                <w:lang w:val="en-US" w:eastAsia="zh-CN"/>
              </w:rPr>
              <w:t>1、CPU：处理器核心数≥4核，最高工作频率≥2.6GHz</w:t>
            </w:r>
            <w:r>
              <w:rPr>
                <w:rFonts w:hint="eastAsia"/>
                <w:lang w:val="en-US" w:eastAsia="zh-CN"/>
              </w:rPr>
              <w:br w:type="textWrapping"/>
            </w:r>
            <w:r>
              <w:rPr>
                <w:rFonts w:hint="eastAsia"/>
                <w:lang w:val="en-US" w:eastAsia="zh-CN"/>
              </w:rPr>
              <w:t>2、内存：≥8G DDR4；</w:t>
            </w:r>
            <w:r>
              <w:rPr>
                <w:rFonts w:hint="eastAsia"/>
                <w:lang w:val="en-US" w:eastAsia="zh-CN"/>
              </w:rPr>
              <w:br w:type="textWrapping"/>
            </w:r>
            <w:r>
              <w:rPr>
                <w:rFonts w:hint="eastAsia"/>
                <w:lang w:val="en-US" w:eastAsia="zh-CN"/>
              </w:rPr>
              <w:t>3、存储：≥256G 固态硬盘；</w:t>
            </w:r>
            <w:r>
              <w:rPr>
                <w:rFonts w:hint="eastAsia"/>
                <w:lang w:val="en-US" w:eastAsia="zh-CN"/>
              </w:rPr>
              <w:br w:type="textWrapping"/>
            </w:r>
            <w:r>
              <w:rPr>
                <w:rFonts w:hint="eastAsia"/>
                <w:lang w:val="en-US" w:eastAsia="zh-CN"/>
              </w:rPr>
              <w:t>4、串口：≥10个，满足所有内接模块；</w:t>
            </w:r>
            <w:r>
              <w:rPr>
                <w:rFonts w:hint="eastAsia"/>
                <w:lang w:val="en-US" w:eastAsia="zh-CN"/>
              </w:rPr>
              <w:br w:type="textWrapping"/>
            </w:r>
            <w:r>
              <w:rPr>
                <w:rFonts w:hint="eastAsia"/>
                <w:lang w:val="en-US" w:eastAsia="zh-CN"/>
              </w:rPr>
              <w:t>5、USB接口：≥8个，满足所有内接模块；</w:t>
            </w:r>
            <w:r>
              <w:rPr>
                <w:rFonts w:hint="eastAsia"/>
                <w:lang w:val="en-US" w:eastAsia="zh-CN"/>
              </w:rPr>
              <w:br w:type="textWrapping"/>
            </w:r>
            <w:r>
              <w:rPr>
                <w:rFonts w:hint="eastAsia"/>
                <w:lang w:val="en-US" w:eastAsia="zh-CN"/>
              </w:rPr>
              <w:t>6、显示接口：≥1*VGA显示接口，≥1*HDMI显示接口；</w:t>
            </w:r>
            <w:r>
              <w:rPr>
                <w:rFonts w:hint="eastAsia"/>
                <w:lang w:val="en-US" w:eastAsia="zh-CN"/>
              </w:rPr>
              <w:br w:type="textWrapping"/>
            </w:r>
            <w:r>
              <w:rPr>
                <w:rFonts w:hint="eastAsia"/>
                <w:lang w:val="en-US" w:eastAsia="zh-CN"/>
              </w:rPr>
              <w:t>7、网卡：（10/100/1000M自适应）满足外接要求；</w:t>
            </w:r>
            <w:r>
              <w:rPr>
                <w:rFonts w:hint="eastAsia"/>
                <w:lang w:val="en-US" w:eastAsia="zh-CN"/>
              </w:rPr>
              <w:br w:type="textWrapping"/>
            </w:r>
            <w:r>
              <w:rPr>
                <w:rFonts w:hint="eastAsia"/>
                <w:lang w:val="en-US" w:eastAsia="zh-CN"/>
              </w:rPr>
              <w:t>8、多媒体：包含声卡、扬声器等接口；</w:t>
            </w:r>
          </w:p>
        </w:tc>
      </w:tr>
      <w:tr w14:paraId="1B62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0462">
            <w:pPr>
              <w:pStyle w:val="19"/>
              <w:bidi w:val="0"/>
              <w:rPr>
                <w:rFonts w:hint="eastAsia"/>
              </w:rPr>
            </w:pPr>
            <w:r>
              <w:rPr>
                <w:rFonts w:hint="eastAsia"/>
                <w:lang w:val="en-US" w:eastAsia="zh-CN"/>
              </w:rPr>
              <w:t>电源模块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3BA5">
            <w:pPr>
              <w:pStyle w:val="19"/>
              <w:bidi w:val="0"/>
              <w:rPr>
                <w:rFonts w:hint="eastAsia"/>
              </w:rPr>
            </w:pPr>
            <w:r>
              <w:rPr>
                <w:rFonts w:hint="eastAsia"/>
                <w:lang w:val="en-US" w:eastAsia="zh-CN"/>
              </w:rPr>
              <w:t>1、输入电压：AC220V±10%，50±1Hz；</w:t>
            </w:r>
            <w:r>
              <w:rPr>
                <w:rFonts w:hint="eastAsia"/>
                <w:lang w:val="en-US" w:eastAsia="zh-CN"/>
              </w:rPr>
              <w:br w:type="textWrapping"/>
            </w:r>
            <w:r>
              <w:rPr>
                <w:rFonts w:hint="eastAsia"/>
                <w:lang w:val="en-US" w:eastAsia="zh-CN"/>
              </w:rPr>
              <w:t>2、电源接口：国标；</w:t>
            </w:r>
            <w:r>
              <w:rPr>
                <w:rFonts w:hint="eastAsia"/>
                <w:lang w:val="en-US" w:eastAsia="zh-CN"/>
              </w:rPr>
              <w:br w:type="textWrapping"/>
            </w:r>
            <w:r>
              <w:rPr>
                <w:rFonts w:hint="eastAsia"/>
                <w:lang w:val="en-US" w:eastAsia="zh-CN"/>
              </w:rPr>
              <w:t>3、工作温度：0-60℃；</w:t>
            </w:r>
            <w:r>
              <w:rPr>
                <w:rFonts w:hint="eastAsia"/>
                <w:lang w:val="en-US" w:eastAsia="zh-CN"/>
              </w:rPr>
              <w:br w:type="textWrapping"/>
            </w:r>
            <w:r>
              <w:rPr>
                <w:rFonts w:hint="eastAsia"/>
                <w:lang w:val="en-US" w:eastAsia="zh-CN"/>
              </w:rPr>
              <w:t>4、湿度范围：5%-95%；</w:t>
            </w:r>
            <w:r>
              <w:rPr>
                <w:rFonts w:hint="eastAsia"/>
                <w:lang w:val="en-US" w:eastAsia="zh-CN"/>
              </w:rPr>
              <w:br w:type="textWrapping"/>
            </w:r>
            <w:r>
              <w:rPr>
                <w:rFonts w:hint="eastAsia"/>
                <w:lang w:val="en-US" w:eastAsia="zh-CN"/>
              </w:rPr>
              <w:t xml:space="preserve">5、整机噪音：≤50dB； </w:t>
            </w:r>
            <w:r>
              <w:rPr>
                <w:rFonts w:hint="eastAsia"/>
                <w:lang w:val="en-US" w:eastAsia="zh-CN"/>
              </w:rPr>
              <w:br w:type="textWrapping"/>
            </w:r>
            <w:r>
              <w:rPr>
                <w:rFonts w:hint="eastAsia"/>
                <w:lang w:val="en-US" w:eastAsia="zh-CN"/>
              </w:rPr>
              <w:t>6、MTTR:≤30min；MTBF:≥20000Hour；</w:t>
            </w:r>
            <w:r>
              <w:rPr>
                <w:rFonts w:hint="eastAsia"/>
                <w:lang w:val="en-US" w:eastAsia="zh-CN"/>
              </w:rPr>
              <w:br w:type="textWrapping"/>
            </w:r>
            <w:r>
              <w:rPr>
                <w:rFonts w:hint="eastAsia"/>
                <w:lang w:val="en-US" w:eastAsia="zh-CN"/>
              </w:rPr>
              <w:t>7、震动适应性：符合GB/T 2423.58-2008相关标准；</w:t>
            </w:r>
            <w:r>
              <w:rPr>
                <w:rFonts w:hint="eastAsia"/>
                <w:lang w:val="en-US" w:eastAsia="zh-CN"/>
              </w:rPr>
              <w:br w:type="textWrapping"/>
            </w:r>
            <w:r>
              <w:rPr>
                <w:rFonts w:hint="eastAsia"/>
                <w:lang w:val="en-US" w:eastAsia="zh-CN"/>
              </w:rPr>
              <w:t>8、防护等级：≥IP54；</w:t>
            </w:r>
            <w:r>
              <w:rPr>
                <w:rFonts w:hint="eastAsia"/>
                <w:lang w:val="en-US" w:eastAsia="zh-CN"/>
              </w:rPr>
              <w:br w:type="textWrapping"/>
            </w:r>
            <w:r>
              <w:rPr>
                <w:rFonts w:hint="eastAsia"/>
                <w:lang w:val="en-US" w:eastAsia="zh-CN"/>
              </w:rPr>
              <w:t>9、电磁辐射：符合GB17625.1-2003要求；</w:t>
            </w:r>
            <w:r>
              <w:rPr>
                <w:rFonts w:hint="eastAsia"/>
                <w:lang w:val="en-US" w:eastAsia="zh-CN"/>
              </w:rPr>
              <w:br w:type="textWrapping"/>
            </w:r>
            <w:r>
              <w:rPr>
                <w:rFonts w:hint="eastAsia"/>
                <w:lang w:val="en-US" w:eastAsia="zh-CN"/>
              </w:rPr>
              <w:t>10、无线电骚扰限值：符合GB9254-2008A级要求；</w:t>
            </w:r>
            <w:r>
              <w:rPr>
                <w:rFonts w:hint="eastAsia"/>
                <w:lang w:val="en-US" w:eastAsia="zh-CN"/>
              </w:rPr>
              <w:br w:type="textWrapping"/>
            </w:r>
            <w:r>
              <w:rPr>
                <w:rFonts w:hint="eastAsia"/>
                <w:lang w:val="en-US" w:eastAsia="zh-CN"/>
              </w:rPr>
              <w:t>11、谐波电流骚扰试验：符合GB9254-2008A级要求；</w:t>
            </w:r>
            <w:r>
              <w:rPr>
                <w:rFonts w:hint="eastAsia"/>
                <w:lang w:val="en-US" w:eastAsia="zh-CN"/>
              </w:rPr>
              <w:br w:type="textWrapping"/>
            </w:r>
            <w:r>
              <w:rPr>
                <w:rFonts w:hint="eastAsia"/>
                <w:lang w:val="en-US" w:eastAsia="zh-CN"/>
              </w:rPr>
              <w:t>12、抗扰度：符合GB17626.1-2006相关标准；</w:t>
            </w:r>
            <w:r>
              <w:rPr>
                <w:rFonts w:hint="eastAsia"/>
                <w:lang w:val="en-US" w:eastAsia="zh-CN"/>
              </w:rPr>
              <w:br w:type="textWrapping"/>
            </w:r>
            <w:r>
              <w:rPr>
                <w:rFonts w:hint="eastAsia"/>
                <w:lang w:val="en-US" w:eastAsia="zh-CN"/>
              </w:rPr>
              <w:t>13、设备安全性：GB4943-2011相关要求；</w:t>
            </w:r>
            <w:r>
              <w:rPr>
                <w:rFonts w:hint="eastAsia"/>
                <w:lang w:val="en-US" w:eastAsia="zh-CN"/>
              </w:rPr>
              <w:br w:type="textWrapping"/>
            </w:r>
            <w:r>
              <w:rPr>
                <w:rFonts w:hint="eastAsia"/>
                <w:lang w:val="en-US" w:eastAsia="zh-CN"/>
              </w:rPr>
              <w:t>14、对地漏电流：GB4943-2011相关要求；</w:t>
            </w:r>
            <w:r>
              <w:rPr>
                <w:rFonts w:hint="eastAsia"/>
                <w:lang w:val="en-US" w:eastAsia="zh-CN"/>
              </w:rPr>
              <w:br w:type="textWrapping"/>
            </w:r>
            <w:r>
              <w:rPr>
                <w:rFonts w:hint="eastAsia"/>
                <w:lang w:val="en-US" w:eastAsia="zh-CN"/>
              </w:rPr>
              <w:t>15、抗电强度：GB4943-2011相关要求；</w:t>
            </w:r>
            <w:r>
              <w:rPr>
                <w:rFonts w:hint="eastAsia"/>
                <w:lang w:val="en-US" w:eastAsia="zh-CN"/>
              </w:rPr>
              <w:br w:type="textWrapping"/>
            </w:r>
            <w:r>
              <w:rPr>
                <w:rFonts w:hint="eastAsia"/>
                <w:lang w:val="en-US" w:eastAsia="zh-CN"/>
              </w:rPr>
              <w:t>★16、电源箱通过CCC认证；</w:t>
            </w:r>
          </w:p>
        </w:tc>
      </w:tr>
      <w:tr w14:paraId="0032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EC87">
            <w:pPr>
              <w:pStyle w:val="19"/>
              <w:bidi w:val="0"/>
              <w:rPr>
                <w:rFonts w:hint="eastAsia"/>
              </w:rPr>
            </w:pPr>
            <w:r>
              <w:rPr>
                <w:rFonts w:hint="eastAsia"/>
                <w:lang w:val="en-US" w:eastAsia="zh-CN"/>
              </w:rPr>
              <w:t>触控显示模块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619F">
            <w:pPr>
              <w:pStyle w:val="19"/>
              <w:bidi w:val="0"/>
              <w:rPr>
                <w:rFonts w:hint="eastAsia"/>
              </w:rPr>
            </w:pPr>
            <w:r>
              <w:rPr>
                <w:rFonts w:hint="eastAsia"/>
                <w:lang w:val="en-US" w:eastAsia="zh-CN"/>
              </w:rPr>
              <w:t>1、尺寸：≥43英寸电容触显一体屏；</w:t>
            </w:r>
            <w:r>
              <w:rPr>
                <w:rFonts w:hint="eastAsia"/>
                <w:lang w:val="en-US" w:eastAsia="zh-CN"/>
              </w:rPr>
              <w:br w:type="textWrapping"/>
            </w:r>
            <w:r>
              <w:rPr>
                <w:rFonts w:hint="eastAsia"/>
                <w:lang w:val="en-US" w:eastAsia="zh-CN"/>
              </w:rPr>
              <w:t>2、支持多点触控；</w:t>
            </w:r>
            <w:r>
              <w:rPr>
                <w:rFonts w:hint="eastAsia"/>
                <w:lang w:val="en-US" w:eastAsia="zh-CN"/>
              </w:rPr>
              <w:br w:type="textWrapping"/>
            </w:r>
            <w:r>
              <w:rPr>
                <w:rFonts w:hint="eastAsia"/>
                <w:lang w:val="en-US" w:eastAsia="zh-CN"/>
              </w:rPr>
              <w:t>3、分辨率：≥1920*1080；</w:t>
            </w:r>
            <w:r>
              <w:rPr>
                <w:rFonts w:hint="eastAsia"/>
                <w:lang w:val="en-US" w:eastAsia="zh-CN"/>
              </w:rPr>
              <w:br w:type="textWrapping"/>
            </w:r>
            <w:r>
              <w:rPr>
                <w:rFonts w:hint="eastAsia"/>
                <w:lang w:val="en-US" w:eastAsia="zh-CN"/>
              </w:rPr>
              <w:t>4、透光率：≥80%；</w:t>
            </w:r>
            <w:r>
              <w:rPr>
                <w:rFonts w:hint="eastAsia"/>
                <w:lang w:val="en-US" w:eastAsia="zh-CN"/>
              </w:rPr>
              <w:br w:type="textWrapping"/>
            </w:r>
            <w:r>
              <w:rPr>
                <w:rFonts w:hint="eastAsia"/>
                <w:lang w:val="en-US" w:eastAsia="zh-CN"/>
              </w:rPr>
              <w:t>5、色彩：≥16.7M；</w:t>
            </w:r>
            <w:r>
              <w:rPr>
                <w:rFonts w:hint="eastAsia"/>
                <w:lang w:val="en-US" w:eastAsia="zh-CN"/>
              </w:rPr>
              <w:br w:type="textWrapping"/>
            </w:r>
            <w:r>
              <w:rPr>
                <w:rFonts w:hint="eastAsia"/>
                <w:lang w:val="en-US" w:eastAsia="zh-CN"/>
              </w:rPr>
              <w:t>6、亮度：≥350cd/㎡（Typ.）；</w:t>
            </w:r>
            <w:r>
              <w:rPr>
                <w:rFonts w:hint="eastAsia"/>
                <w:lang w:val="en-US" w:eastAsia="zh-CN"/>
              </w:rPr>
              <w:br w:type="textWrapping"/>
            </w:r>
            <w:r>
              <w:rPr>
                <w:rFonts w:hint="eastAsia"/>
                <w:lang w:val="en-US" w:eastAsia="zh-CN"/>
              </w:rPr>
              <w:t>7、可视角度(U/D/L/R) ：89/89/89/89；</w:t>
            </w:r>
            <w:r>
              <w:rPr>
                <w:rFonts w:hint="eastAsia"/>
                <w:lang w:val="en-US" w:eastAsia="zh-CN"/>
              </w:rPr>
              <w:br w:type="textWrapping"/>
            </w:r>
            <w:r>
              <w:rPr>
                <w:rFonts w:hint="eastAsia"/>
                <w:lang w:val="en-US" w:eastAsia="zh-CN"/>
              </w:rPr>
              <w:t>8、对比度：1200:1（Typ.）；</w:t>
            </w:r>
            <w:r>
              <w:rPr>
                <w:rFonts w:hint="eastAsia"/>
                <w:lang w:val="en-US" w:eastAsia="zh-CN"/>
              </w:rPr>
              <w:br w:type="textWrapping"/>
            </w:r>
            <w:r>
              <w:rPr>
                <w:rFonts w:hint="eastAsia"/>
                <w:lang w:val="en-US" w:eastAsia="zh-CN"/>
              </w:rPr>
              <w:t>9、背光类型：LED；</w:t>
            </w:r>
            <w:r>
              <w:rPr>
                <w:rFonts w:hint="eastAsia"/>
                <w:lang w:val="en-US" w:eastAsia="zh-CN"/>
              </w:rPr>
              <w:br w:type="textWrapping"/>
            </w:r>
            <w:r>
              <w:rPr>
                <w:rFonts w:hint="eastAsia"/>
                <w:lang w:val="en-US" w:eastAsia="zh-CN"/>
              </w:rPr>
              <w:t>10、响应速度：≤8ms；</w:t>
            </w:r>
            <w:r>
              <w:rPr>
                <w:rFonts w:hint="eastAsia"/>
                <w:lang w:val="en-US" w:eastAsia="zh-CN"/>
              </w:rPr>
              <w:br w:type="textWrapping"/>
            </w:r>
            <w:r>
              <w:rPr>
                <w:rFonts w:hint="eastAsia"/>
                <w:lang w:val="en-US" w:eastAsia="zh-CN"/>
              </w:rPr>
              <w:t>11、电源输入：AC 100～240V-50/60HZ；</w:t>
            </w:r>
            <w:r>
              <w:rPr>
                <w:rFonts w:hint="eastAsia"/>
                <w:lang w:val="en-US" w:eastAsia="zh-CN"/>
              </w:rPr>
              <w:br w:type="textWrapping"/>
            </w:r>
            <w:r>
              <w:rPr>
                <w:rFonts w:hint="eastAsia"/>
                <w:lang w:val="en-US" w:eastAsia="zh-CN"/>
              </w:rPr>
              <w:t>12、通讯接口：HDMI/DVI-D,USB；</w:t>
            </w:r>
          </w:p>
        </w:tc>
      </w:tr>
      <w:tr w14:paraId="0912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5921">
            <w:pPr>
              <w:pStyle w:val="19"/>
              <w:bidi w:val="0"/>
              <w:rPr>
                <w:rFonts w:hint="eastAsia"/>
              </w:rPr>
            </w:pPr>
            <w:r>
              <w:rPr>
                <w:rFonts w:hint="eastAsia"/>
                <w:lang w:val="en-US" w:eastAsia="zh-CN"/>
              </w:rPr>
              <w:t>功放喇叭</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002">
            <w:pPr>
              <w:pStyle w:val="19"/>
              <w:bidi w:val="0"/>
              <w:rPr>
                <w:rFonts w:hint="eastAsia"/>
              </w:rPr>
            </w:pPr>
            <w:r>
              <w:rPr>
                <w:rFonts w:hint="eastAsia"/>
                <w:lang w:val="en-US" w:eastAsia="zh-CN"/>
              </w:rPr>
              <w:t>符合4Ω2W；</w:t>
            </w:r>
          </w:p>
        </w:tc>
      </w:tr>
      <w:tr w14:paraId="33B7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461">
            <w:pPr>
              <w:pStyle w:val="19"/>
              <w:bidi w:val="0"/>
              <w:rPr>
                <w:rFonts w:hint="eastAsia"/>
              </w:rPr>
            </w:pPr>
            <w:r>
              <w:rPr>
                <w:rFonts w:hint="eastAsia"/>
                <w:lang w:val="en-US" w:eastAsia="zh-CN"/>
              </w:rPr>
              <w:t>条码扫描模块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E566">
            <w:pPr>
              <w:pStyle w:val="19"/>
              <w:bidi w:val="0"/>
              <w:rPr>
                <w:rFonts w:hint="eastAsia"/>
              </w:rPr>
            </w:pPr>
            <w:r>
              <w:rPr>
                <w:rFonts w:hint="eastAsia"/>
                <w:lang w:val="en-US" w:eastAsia="zh-CN"/>
              </w:rPr>
              <w:t>1、图像传感器：≥640×480CMOS传感器；</w:t>
            </w:r>
            <w:r>
              <w:rPr>
                <w:rFonts w:hint="eastAsia"/>
                <w:lang w:val="en-US" w:eastAsia="zh-CN"/>
              </w:rPr>
              <w:br w:type="textWrapping"/>
            </w:r>
            <w:r>
              <w:rPr>
                <w:rFonts w:hint="eastAsia"/>
                <w:lang w:val="en-US" w:eastAsia="zh-CN"/>
              </w:rPr>
              <w:t>2、照明：白色LED；</w:t>
            </w:r>
            <w:r>
              <w:rPr>
                <w:rFonts w:hint="eastAsia"/>
                <w:lang w:val="en-US" w:eastAsia="zh-CN"/>
              </w:rPr>
              <w:br w:type="textWrapping"/>
            </w:r>
            <w:r>
              <w:rPr>
                <w:rFonts w:hint="eastAsia"/>
                <w:lang w:val="en-US" w:eastAsia="zh-CN"/>
              </w:rPr>
              <w:t>3、可识读码制：2D：PDF417,QR Code, Micro QR, DataMatrix, Chinese Sensible Code, GM Code, MicroPDF417 Code, CODEONE 。1D：EAN-8, EAN-13, UPC-E, UPC-A, Code128, UCC/EAN128, I2Of5, ITF14, ITF6, Matrix 25, CodaBar, Code39, Code93, ISSN, ISBN, Industrial25, Standard25, Plessey, Code11, MSI Plessey, UCC/EAN Composite, GS1 Databar, China Post 25, Code 49, Code 16K等；</w:t>
            </w:r>
            <w:r>
              <w:rPr>
                <w:rFonts w:hint="eastAsia"/>
                <w:lang w:val="en-US" w:eastAsia="zh-CN"/>
              </w:rPr>
              <w:br w:type="textWrapping"/>
            </w:r>
            <w:r>
              <w:rPr>
                <w:rFonts w:hint="eastAsia"/>
                <w:lang w:val="en-US" w:eastAsia="zh-CN"/>
              </w:rPr>
              <w:t>4、识读精度：≥5mil；</w:t>
            </w:r>
            <w:r>
              <w:rPr>
                <w:rFonts w:hint="eastAsia"/>
                <w:lang w:val="en-US" w:eastAsia="zh-CN"/>
              </w:rPr>
              <w:br w:type="textWrapping"/>
            </w:r>
            <w:r>
              <w:rPr>
                <w:rFonts w:hint="eastAsia"/>
                <w:lang w:val="en-US" w:eastAsia="zh-CN"/>
              </w:rPr>
              <w:t>5、通讯接口：TTL-232，RS-232，USB；</w:t>
            </w:r>
            <w:r>
              <w:rPr>
                <w:rFonts w:hint="eastAsia"/>
                <w:lang w:val="en-US" w:eastAsia="zh-CN"/>
              </w:rPr>
              <w:br w:type="textWrapping"/>
            </w:r>
            <w:r>
              <w:rPr>
                <w:rFonts w:hint="eastAsia"/>
                <w:lang w:val="en-US" w:eastAsia="zh-CN"/>
              </w:rPr>
              <w:t>6、视场角度：水,68°，垂直51°，对角84.8°；</w:t>
            </w:r>
            <w:r>
              <w:rPr>
                <w:rFonts w:hint="eastAsia"/>
                <w:lang w:val="en-US" w:eastAsia="zh-CN"/>
              </w:rPr>
              <w:br w:type="textWrapping"/>
            </w:r>
            <w:r>
              <w:rPr>
                <w:rFonts w:hint="eastAsia"/>
                <w:lang w:val="en-US" w:eastAsia="zh-CN"/>
              </w:rPr>
              <w:t>7、工作电压：12pin FPC 卧式插座：3.3-5 VDC±5% ；</w:t>
            </w:r>
            <w:r>
              <w:rPr>
                <w:rFonts w:hint="eastAsia"/>
                <w:lang w:val="en-US" w:eastAsia="zh-CN"/>
              </w:rPr>
              <w:br w:type="textWrapping"/>
            </w:r>
            <w:r>
              <w:rPr>
                <w:rFonts w:hint="eastAsia"/>
                <w:lang w:val="en-US" w:eastAsia="zh-CN"/>
              </w:rPr>
              <w:t>8、额定功耗@5.0VDC：1129mW(典型值) ；</w:t>
            </w:r>
            <w:r>
              <w:rPr>
                <w:rFonts w:hint="eastAsia"/>
                <w:lang w:val="en-US" w:eastAsia="zh-CN"/>
              </w:rPr>
              <w:br w:type="textWrapping"/>
            </w:r>
            <w:r>
              <w:rPr>
                <w:rFonts w:hint="eastAsia"/>
                <w:lang w:val="en-US" w:eastAsia="zh-CN"/>
              </w:rPr>
              <w:t>9、工作温度：-40℃~60℃；</w:t>
            </w:r>
          </w:p>
        </w:tc>
      </w:tr>
      <w:tr w14:paraId="62E5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9E66">
            <w:pPr>
              <w:pStyle w:val="19"/>
              <w:bidi w:val="0"/>
              <w:rPr>
                <w:rFonts w:hint="eastAsia"/>
              </w:rPr>
            </w:pPr>
            <w:r>
              <w:rPr>
                <w:rFonts w:hint="eastAsia"/>
                <w:lang w:val="en-US" w:eastAsia="zh-CN"/>
              </w:rPr>
              <w:t>凭条打印模块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9960">
            <w:pPr>
              <w:pStyle w:val="19"/>
              <w:bidi w:val="0"/>
              <w:rPr>
                <w:rFonts w:hint="eastAsia"/>
              </w:rPr>
            </w:pPr>
            <w:r>
              <w:rPr>
                <w:rFonts w:hint="eastAsia"/>
                <w:lang w:val="en-US" w:eastAsia="zh-CN"/>
              </w:rPr>
              <w:t>1、打印方式：行式热敏打印；</w:t>
            </w:r>
            <w:r>
              <w:rPr>
                <w:rFonts w:hint="eastAsia"/>
                <w:lang w:val="en-US" w:eastAsia="zh-CN"/>
              </w:rPr>
              <w:br w:type="textWrapping"/>
            </w:r>
            <w:r>
              <w:rPr>
                <w:rFonts w:hint="eastAsia"/>
                <w:lang w:val="en-US" w:eastAsia="zh-CN"/>
              </w:rPr>
              <w:t>2、打印速度：≤170mm/s（max）；</w:t>
            </w:r>
            <w:r>
              <w:rPr>
                <w:rFonts w:hint="eastAsia"/>
                <w:lang w:val="en-US" w:eastAsia="zh-CN"/>
              </w:rPr>
              <w:br w:type="textWrapping"/>
            </w:r>
            <w:r>
              <w:rPr>
                <w:rFonts w:hint="eastAsia"/>
                <w:lang w:val="en-US" w:eastAsia="zh-CN"/>
              </w:rPr>
              <w:t>3、打印纸宽：79.5±0.5mm；</w:t>
            </w:r>
            <w:r>
              <w:rPr>
                <w:rFonts w:hint="eastAsia"/>
                <w:lang w:val="en-US" w:eastAsia="zh-CN"/>
              </w:rPr>
              <w:br w:type="textWrapping"/>
            </w:r>
            <w:r>
              <w:rPr>
                <w:rFonts w:hint="eastAsia"/>
                <w:lang w:val="en-US" w:eastAsia="zh-CN"/>
              </w:rPr>
              <w:t>4、纸厚：0.06mm～0.08mm；</w:t>
            </w:r>
            <w:r>
              <w:rPr>
                <w:rFonts w:hint="eastAsia"/>
                <w:lang w:val="en-US" w:eastAsia="zh-CN"/>
              </w:rPr>
              <w:br w:type="textWrapping"/>
            </w:r>
            <w:r>
              <w:rPr>
                <w:rFonts w:hint="eastAsia"/>
                <w:lang w:val="en-US" w:eastAsia="zh-CN"/>
              </w:rPr>
              <w:t>5、外径：≤80mm(max)；</w:t>
            </w:r>
            <w:r>
              <w:rPr>
                <w:rFonts w:hint="eastAsia"/>
                <w:lang w:val="en-US" w:eastAsia="zh-CN"/>
              </w:rPr>
              <w:br w:type="textWrapping"/>
            </w:r>
            <w:r>
              <w:rPr>
                <w:rFonts w:hint="eastAsia"/>
                <w:lang w:val="en-US" w:eastAsia="zh-CN"/>
              </w:rPr>
              <w:t>6、切纸方式：全切、半切；</w:t>
            </w:r>
            <w:r>
              <w:rPr>
                <w:rFonts w:hint="eastAsia"/>
                <w:lang w:val="en-US" w:eastAsia="zh-CN"/>
              </w:rPr>
              <w:br w:type="textWrapping"/>
            </w:r>
            <w:r>
              <w:rPr>
                <w:rFonts w:hint="eastAsia"/>
                <w:lang w:val="en-US" w:eastAsia="zh-CN"/>
              </w:rPr>
              <w:t>7、打印头寿命：≥100KM；</w:t>
            </w:r>
            <w:r>
              <w:rPr>
                <w:rFonts w:hint="eastAsia"/>
                <w:lang w:val="en-US" w:eastAsia="zh-CN"/>
              </w:rPr>
              <w:br w:type="textWrapping"/>
            </w:r>
            <w:r>
              <w:rPr>
                <w:rFonts w:hint="eastAsia"/>
                <w:lang w:val="en-US" w:eastAsia="zh-CN"/>
              </w:rPr>
              <w:t>8、切刀寿命：100 万次；</w:t>
            </w:r>
            <w:r>
              <w:rPr>
                <w:rFonts w:hint="eastAsia"/>
                <w:lang w:val="en-US" w:eastAsia="zh-CN"/>
              </w:rPr>
              <w:br w:type="textWrapping"/>
            </w:r>
            <w:r>
              <w:rPr>
                <w:rFonts w:hint="eastAsia"/>
                <w:lang w:val="en-US" w:eastAsia="zh-CN"/>
              </w:rPr>
              <w:t>9、打印内容：支持全图形、文本、位图、中英文打印；</w:t>
            </w:r>
            <w:r>
              <w:rPr>
                <w:rFonts w:hint="eastAsia"/>
                <w:lang w:val="en-US" w:eastAsia="zh-CN"/>
              </w:rPr>
              <w:br w:type="textWrapping"/>
            </w:r>
            <w:r>
              <w:rPr>
                <w:rFonts w:hint="eastAsia"/>
                <w:lang w:val="en-US" w:eastAsia="zh-CN"/>
              </w:rPr>
              <w:t>10、检测：具有少纸和缺纸检测开关及报警能力；</w:t>
            </w:r>
            <w:r>
              <w:rPr>
                <w:rFonts w:hint="eastAsia"/>
                <w:lang w:val="en-US" w:eastAsia="zh-CN"/>
              </w:rPr>
              <w:br w:type="textWrapping"/>
            </w:r>
            <w:r>
              <w:rPr>
                <w:rFonts w:hint="eastAsia"/>
                <w:lang w:val="en-US" w:eastAsia="zh-CN"/>
              </w:rPr>
              <w:t>11、环境温度：工作-10℃~50℃（无凝结）；</w:t>
            </w:r>
            <w:r>
              <w:rPr>
                <w:rFonts w:hint="eastAsia"/>
                <w:lang w:val="en-US" w:eastAsia="zh-CN"/>
              </w:rPr>
              <w:br w:type="textWrapping"/>
            </w:r>
            <w:r>
              <w:rPr>
                <w:rFonts w:hint="eastAsia"/>
                <w:lang w:val="en-US" w:eastAsia="zh-CN"/>
              </w:rPr>
              <w:t>12、热敏纸规格：纸卷最大外径80mm；</w:t>
            </w:r>
          </w:p>
        </w:tc>
      </w:tr>
      <w:tr w14:paraId="5A08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7739">
            <w:pPr>
              <w:pStyle w:val="19"/>
              <w:bidi w:val="0"/>
              <w:rPr>
                <w:rFonts w:hint="eastAsia"/>
              </w:rPr>
            </w:pPr>
            <w:r>
              <w:rPr>
                <w:rFonts w:hint="eastAsia"/>
                <w:lang w:val="en-US" w:eastAsia="zh-CN"/>
              </w:rPr>
              <w:t>医保卡读卡器</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FC1C">
            <w:pPr>
              <w:pStyle w:val="19"/>
              <w:bidi w:val="0"/>
              <w:rPr>
                <w:rFonts w:hint="eastAsia"/>
              </w:rPr>
            </w:pPr>
            <w:r>
              <w:rPr>
                <w:rFonts w:hint="eastAsia"/>
                <w:lang w:val="en-US" w:eastAsia="zh-CN"/>
              </w:rPr>
              <w:t>★符合镇江当地医疗机构使用需求，支持 SIM 联机授权，支持三代医保卡使用；</w:t>
            </w:r>
          </w:p>
        </w:tc>
      </w:tr>
      <w:tr w14:paraId="223F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27D1">
            <w:pPr>
              <w:pStyle w:val="19"/>
              <w:bidi w:val="0"/>
              <w:rPr>
                <w:rFonts w:hint="eastAsia"/>
              </w:rPr>
            </w:pPr>
            <w:r>
              <w:rPr>
                <w:rFonts w:hint="eastAsia"/>
                <w:lang w:val="en-US" w:eastAsia="zh-CN"/>
              </w:rPr>
              <w:t>身份证识别模块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3485">
            <w:pPr>
              <w:pStyle w:val="19"/>
              <w:bidi w:val="0"/>
              <w:rPr>
                <w:rFonts w:hint="eastAsia"/>
              </w:rPr>
            </w:pPr>
            <w:r>
              <w:rPr>
                <w:rFonts w:hint="eastAsia"/>
                <w:lang w:val="en-US" w:eastAsia="zh-CN"/>
              </w:rPr>
              <w:t>★1、支持二代身份证读取，符合公安部规范要求；</w:t>
            </w:r>
            <w:r>
              <w:rPr>
                <w:rFonts w:hint="eastAsia"/>
                <w:lang w:val="en-US" w:eastAsia="zh-CN"/>
              </w:rPr>
              <w:br w:type="textWrapping"/>
            </w:r>
            <w:r>
              <w:rPr>
                <w:rFonts w:hint="eastAsia"/>
                <w:lang w:val="en-US" w:eastAsia="zh-CN"/>
              </w:rPr>
              <w:t>2、支持ISO14443 Type A/B标准感应IC卡；并符合国家及行业最新标准要求。</w:t>
            </w:r>
            <w:r>
              <w:rPr>
                <w:rFonts w:hint="eastAsia"/>
                <w:lang w:val="en-US" w:eastAsia="zh-CN"/>
              </w:rPr>
              <w:br w:type="textWrapping"/>
            </w:r>
            <w:r>
              <w:rPr>
                <w:rFonts w:hint="eastAsia"/>
                <w:lang w:val="en-US" w:eastAsia="zh-CN"/>
              </w:rPr>
              <w:t>3、通讯接口：RS232；</w:t>
            </w:r>
            <w:r>
              <w:rPr>
                <w:rFonts w:hint="eastAsia"/>
                <w:lang w:val="en-US" w:eastAsia="zh-CN"/>
              </w:rPr>
              <w:br w:type="textWrapping"/>
            </w:r>
            <w:r>
              <w:rPr>
                <w:rFonts w:hint="eastAsia"/>
                <w:lang w:val="en-US" w:eastAsia="zh-CN"/>
              </w:rPr>
              <w:t>4、读卡距离：0-30mm；</w:t>
            </w:r>
            <w:r>
              <w:rPr>
                <w:rFonts w:hint="eastAsia"/>
                <w:lang w:val="en-US" w:eastAsia="zh-CN"/>
              </w:rPr>
              <w:br w:type="textWrapping"/>
            </w:r>
            <w:r>
              <w:rPr>
                <w:rFonts w:hint="eastAsia"/>
                <w:lang w:val="en-US" w:eastAsia="zh-CN"/>
              </w:rPr>
              <w:t>5、SAM卡：≥SAM卡座1个；</w:t>
            </w:r>
            <w:r>
              <w:rPr>
                <w:rFonts w:hint="eastAsia"/>
                <w:lang w:val="en-US" w:eastAsia="zh-CN"/>
              </w:rPr>
              <w:br w:type="textWrapping"/>
            </w:r>
            <w:r>
              <w:rPr>
                <w:rFonts w:hint="eastAsia"/>
                <w:lang w:val="en-US" w:eastAsia="zh-CN"/>
              </w:rPr>
              <w:t>6、平均无故障时间：≥5000小时；</w:t>
            </w:r>
            <w:r>
              <w:rPr>
                <w:rFonts w:hint="eastAsia"/>
                <w:lang w:val="en-US" w:eastAsia="zh-CN"/>
              </w:rPr>
              <w:br w:type="textWrapping"/>
            </w:r>
            <w:r>
              <w:rPr>
                <w:rFonts w:hint="eastAsia"/>
                <w:lang w:val="en-US" w:eastAsia="zh-CN"/>
              </w:rPr>
              <w:t>7、串口传输速率：≥9600bps；</w:t>
            </w:r>
            <w:r>
              <w:rPr>
                <w:rFonts w:hint="eastAsia"/>
                <w:lang w:val="en-US" w:eastAsia="zh-CN"/>
              </w:rPr>
              <w:br w:type="textWrapping"/>
            </w:r>
            <w:r>
              <w:rPr>
                <w:rFonts w:hint="eastAsia"/>
                <w:lang w:val="en-US" w:eastAsia="zh-CN"/>
              </w:rPr>
              <w:t>8、操作提示：各模块工作状态由指示灯提示；</w:t>
            </w:r>
          </w:p>
        </w:tc>
      </w:tr>
      <w:tr w14:paraId="5FF8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8031">
            <w:pPr>
              <w:pStyle w:val="19"/>
              <w:bidi w:val="0"/>
              <w:rPr>
                <w:rFonts w:hint="eastAsia"/>
              </w:rPr>
            </w:pPr>
            <w:r>
              <w:rPr>
                <w:rFonts w:hint="eastAsia"/>
                <w:lang w:val="en-US" w:eastAsia="zh-CN"/>
              </w:rPr>
              <w:t>后备电源系统</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E65">
            <w:pPr>
              <w:pStyle w:val="19"/>
              <w:bidi w:val="0"/>
              <w:rPr>
                <w:rFonts w:hint="eastAsia"/>
              </w:rPr>
            </w:pPr>
            <w:r>
              <w:rPr>
                <w:rFonts w:hint="eastAsia"/>
                <w:lang w:val="en-US" w:eastAsia="zh-CN"/>
              </w:rPr>
              <w:t>1、额定容量：600VA；</w:t>
            </w:r>
            <w:r>
              <w:rPr>
                <w:rFonts w:hint="eastAsia"/>
                <w:lang w:val="en-US" w:eastAsia="zh-CN"/>
              </w:rPr>
              <w:br w:type="textWrapping"/>
            </w:r>
            <w:r>
              <w:rPr>
                <w:rFonts w:hint="eastAsia"/>
                <w:lang w:val="en-US" w:eastAsia="zh-CN"/>
              </w:rPr>
              <w:t>2、额定功率：360W；</w:t>
            </w:r>
            <w:r>
              <w:rPr>
                <w:rFonts w:hint="eastAsia"/>
                <w:lang w:val="en-US" w:eastAsia="zh-CN"/>
              </w:rPr>
              <w:br w:type="textWrapping"/>
            </w:r>
            <w:r>
              <w:rPr>
                <w:rFonts w:hint="eastAsia"/>
                <w:lang w:val="en-US" w:eastAsia="zh-CN"/>
              </w:rPr>
              <w:t>3、输入电压范围：140-280VAC±5%；</w:t>
            </w:r>
            <w:r>
              <w:rPr>
                <w:rFonts w:hint="eastAsia"/>
                <w:lang w:val="en-US" w:eastAsia="zh-CN"/>
              </w:rPr>
              <w:br w:type="textWrapping"/>
            </w:r>
            <w:r>
              <w:rPr>
                <w:rFonts w:hint="eastAsia"/>
                <w:lang w:val="en-US" w:eastAsia="zh-CN"/>
              </w:rPr>
              <w:t>4、输入额定频率：50Hz/60Hz自适应，输出电压范围：220Vac+10%，输出频率（电池模式）：50Hz/60 Hz±1%，输出过载保护：断路器/保险丝；</w:t>
            </w:r>
            <w:r>
              <w:rPr>
                <w:rFonts w:hint="eastAsia"/>
                <w:lang w:val="en-US" w:eastAsia="zh-CN"/>
              </w:rPr>
              <w:br w:type="textWrapping"/>
            </w:r>
            <w:r>
              <w:rPr>
                <w:rFonts w:hint="eastAsia"/>
                <w:lang w:val="en-US" w:eastAsia="zh-CN"/>
              </w:rPr>
              <w:t>5、电池电压：12V；</w:t>
            </w:r>
            <w:r>
              <w:rPr>
                <w:rFonts w:hint="eastAsia"/>
                <w:lang w:val="en-US" w:eastAsia="zh-CN"/>
              </w:rPr>
              <w:br w:type="textWrapping"/>
            </w:r>
            <w:r>
              <w:rPr>
                <w:rFonts w:hint="eastAsia"/>
                <w:lang w:val="en-US" w:eastAsia="zh-CN"/>
              </w:rPr>
              <w:t>6、转换时间：≤10ms；</w:t>
            </w:r>
            <w:r>
              <w:rPr>
                <w:rFonts w:hint="eastAsia"/>
                <w:lang w:val="en-US" w:eastAsia="zh-CN"/>
              </w:rPr>
              <w:br w:type="textWrapping"/>
            </w:r>
            <w:r>
              <w:rPr>
                <w:rFonts w:hint="eastAsia"/>
                <w:lang w:val="en-US" w:eastAsia="zh-CN"/>
              </w:rPr>
              <w:t>7、电池后备时间：≥3min；</w:t>
            </w:r>
            <w:r>
              <w:rPr>
                <w:rFonts w:hint="eastAsia"/>
                <w:lang w:val="en-US" w:eastAsia="zh-CN"/>
              </w:rPr>
              <w:br w:type="textWrapping"/>
            </w:r>
            <w:r>
              <w:rPr>
                <w:rFonts w:hint="eastAsia"/>
                <w:lang w:val="en-US" w:eastAsia="zh-CN"/>
              </w:rPr>
              <w:t>9、电池充电时间：≥8小时；</w:t>
            </w:r>
          </w:p>
        </w:tc>
      </w:tr>
      <w:tr w14:paraId="789D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3D2E">
            <w:pPr>
              <w:pStyle w:val="19"/>
              <w:bidi w:val="0"/>
              <w:rPr>
                <w:rFonts w:hint="eastAsia"/>
              </w:rPr>
            </w:pPr>
            <w:r>
              <w:rPr>
                <w:rFonts w:hint="eastAsia"/>
                <w:lang w:val="en-US" w:eastAsia="zh-CN"/>
              </w:rPr>
              <w:t>人体传感器</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8A1E">
            <w:pPr>
              <w:pStyle w:val="19"/>
              <w:bidi w:val="0"/>
              <w:rPr>
                <w:rFonts w:hint="eastAsia"/>
              </w:rPr>
            </w:pPr>
            <w:r>
              <w:rPr>
                <w:rFonts w:hint="eastAsia"/>
                <w:lang w:val="en-US" w:eastAsia="zh-CN"/>
              </w:rPr>
              <w:t xml:space="preserve">1、长距离检测：漫反射型检测距离能达到1m； </w:t>
            </w:r>
            <w:r>
              <w:rPr>
                <w:rFonts w:hint="eastAsia"/>
                <w:lang w:val="en-US" w:eastAsia="zh-CN"/>
              </w:rPr>
              <w:br w:type="textWrapping"/>
            </w:r>
            <w:r>
              <w:rPr>
                <w:rFonts w:hint="eastAsia"/>
                <w:lang w:val="en-US" w:eastAsia="zh-CN"/>
              </w:rPr>
              <w:t>2、动作模式可选择：LightON/DarkON；</w:t>
            </w:r>
            <w:r>
              <w:rPr>
                <w:rFonts w:hint="eastAsia"/>
                <w:lang w:val="en-US" w:eastAsia="zh-CN"/>
              </w:rPr>
              <w:br w:type="textWrapping"/>
            </w:r>
            <w:r>
              <w:rPr>
                <w:rFonts w:hint="eastAsia"/>
                <w:lang w:val="en-US" w:eastAsia="zh-CN"/>
              </w:rPr>
              <w:t>3、检测物体：无光泽白纸300×300mm；</w:t>
            </w:r>
            <w:r>
              <w:rPr>
                <w:rFonts w:hint="eastAsia"/>
                <w:lang w:val="en-US" w:eastAsia="zh-CN"/>
              </w:rPr>
              <w:br w:type="textWrapping"/>
            </w:r>
            <w:r>
              <w:rPr>
                <w:rFonts w:hint="eastAsia"/>
                <w:lang w:val="en-US" w:eastAsia="zh-CN"/>
              </w:rPr>
              <w:t>4、应差距离：不超过设定检测距离的20%；</w:t>
            </w:r>
            <w:r>
              <w:rPr>
                <w:rFonts w:hint="eastAsia"/>
                <w:lang w:val="en-US" w:eastAsia="zh-CN"/>
              </w:rPr>
              <w:br w:type="textWrapping"/>
            </w:r>
            <w:r>
              <w:rPr>
                <w:rFonts w:hint="eastAsia"/>
                <w:lang w:val="en-US" w:eastAsia="zh-CN"/>
              </w:rPr>
              <w:t>5、响应时间：≤1ms；</w:t>
            </w:r>
            <w:r>
              <w:rPr>
                <w:rFonts w:hint="eastAsia"/>
                <w:lang w:val="en-US" w:eastAsia="zh-CN"/>
              </w:rPr>
              <w:br w:type="textWrapping"/>
            </w:r>
            <w:r>
              <w:rPr>
                <w:rFonts w:hint="eastAsia"/>
                <w:lang w:val="en-US" w:eastAsia="zh-CN"/>
              </w:rPr>
              <w:t>6、光源：红外光（长度≤850nm）；</w:t>
            </w:r>
            <w:r>
              <w:rPr>
                <w:rFonts w:hint="eastAsia"/>
                <w:lang w:val="en-US" w:eastAsia="zh-CN"/>
              </w:rPr>
              <w:br w:type="textWrapping"/>
            </w:r>
            <w:r>
              <w:rPr>
                <w:rFonts w:hint="eastAsia"/>
                <w:lang w:val="en-US" w:eastAsia="zh-CN"/>
              </w:rPr>
              <w:t>7、输出电压：Min.(电源电压-2.5V），负载电流：Max.100mA"；</w:t>
            </w:r>
            <w:r>
              <w:rPr>
                <w:rFonts w:hint="eastAsia"/>
                <w:lang w:val="en-US" w:eastAsia="zh-CN"/>
              </w:rPr>
              <w:br w:type="textWrapping"/>
            </w:r>
            <w:r>
              <w:rPr>
                <w:rFonts w:hint="eastAsia"/>
                <w:lang w:val="en-US" w:eastAsia="zh-CN"/>
              </w:rPr>
              <w:t>8、保护电路：电源反接保护，抗相互干扰功能，输出短路保护；</w:t>
            </w:r>
            <w:r>
              <w:rPr>
                <w:rFonts w:hint="eastAsia"/>
                <w:lang w:val="en-US" w:eastAsia="zh-CN"/>
              </w:rPr>
              <w:br w:type="textWrapping"/>
            </w:r>
            <w:r>
              <w:rPr>
                <w:rFonts w:hint="eastAsia"/>
                <w:lang w:val="en-US" w:eastAsia="zh-CN"/>
              </w:rPr>
              <w:t>9、指示灯:动作时：红色，稳定时：绿色（对射型 电源指示灯：红色）；</w:t>
            </w:r>
          </w:p>
        </w:tc>
      </w:tr>
      <w:tr w14:paraId="4514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3E9E">
            <w:pPr>
              <w:pStyle w:val="19"/>
              <w:shd w:val="clear"/>
              <w:bidi w:val="0"/>
              <w:rPr>
                <w:rFonts w:hint="eastAsia"/>
                <w:highlight w:val="none"/>
                <w:lang w:val="en-US" w:eastAsia="zh-CN"/>
              </w:rPr>
            </w:pPr>
            <w:r>
              <w:rPr>
                <w:rFonts w:hint="eastAsia"/>
                <w:highlight w:val="none"/>
                <w:lang w:val="en-US" w:eastAsia="zh-CN"/>
              </w:rPr>
              <w:t>报告打印机集成模块</w:t>
            </w:r>
          </w:p>
          <w:p w14:paraId="1D7E8DE6">
            <w:pPr>
              <w:pStyle w:val="19"/>
              <w:shd w:val="clear"/>
              <w:bidi w:val="0"/>
              <w:rPr>
                <w:rFonts w:hint="eastAsia"/>
              </w:rPr>
            </w:pPr>
            <w:r>
              <w:rPr>
                <w:rFonts w:hint="eastAsia"/>
                <w:highlight w:val="none"/>
                <w:lang w:val="en-US" w:eastAsia="zh-CN"/>
              </w:rPr>
              <w:t>（打印机甲供）</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A854">
            <w:pPr>
              <w:pStyle w:val="19"/>
              <w:bidi w:val="0"/>
              <w:rPr>
                <w:rFonts w:hint="default"/>
                <w:lang w:val="en-US" w:eastAsia="zh-CN"/>
              </w:rPr>
            </w:pPr>
            <w:r>
              <w:rPr>
                <w:rFonts w:hint="eastAsia"/>
                <w:lang w:val="en-US" w:eastAsia="zh-CN"/>
              </w:rPr>
              <w:t>1.预留打印机、扩展纸盒接口及安装空间。</w:t>
            </w:r>
          </w:p>
          <w:p w14:paraId="6F4F5295">
            <w:pPr>
              <w:pStyle w:val="19"/>
              <w:bidi w:val="0"/>
              <w:rPr>
                <w:rFonts w:hint="eastAsia"/>
                <w:lang w:val="en-US" w:eastAsia="zh-CN"/>
              </w:rPr>
            </w:pPr>
            <w:r>
              <w:rPr>
                <w:rFonts w:hint="eastAsia"/>
                <w:lang w:val="en-US" w:eastAsia="zh-CN"/>
              </w:rPr>
              <w:t>2.预留有线网络接口及打印电缆接口；</w:t>
            </w:r>
          </w:p>
          <w:p w14:paraId="151F431B">
            <w:pPr>
              <w:pStyle w:val="19"/>
              <w:bidi w:val="0"/>
              <w:rPr>
                <w:rFonts w:hint="eastAsia"/>
              </w:rPr>
            </w:pPr>
            <w:r>
              <w:rPr>
                <w:rFonts w:hint="eastAsia"/>
                <w:lang w:val="en-US" w:eastAsia="zh-CN"/>
              </w:rPr>
              <w:t>3.预留供电模块及自动唤醒功能</w:t>
            </w:r>
          </w:p>
        </w:tc>
      </w:tr>
      <w:tr w14:paraId="3C9C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F3A0">
            <w:pPr>
              <w:pStyle w:val="19"/>
              <w:bidi w:val="0"/>
              <w:rPr>
                <w:rFonts w:hint="eastAsia"/>
                <w:lang w:val="en-US" w:eastAsia="zh-CN"/>
              </w:rPr>
            </w:pPr>
            <w:r>
              <w:rPr>
                <w:rFonts w:hint="eastAsia"/>
                <w:lang w:val="en-US" w:eastAsia="zh-CN"/>
              </w:rPr>
              <w:t>医保刷脸PAD集成模块</w:t>
            </w:r>
          </w:p>
          <w:p w14:paraId="5A18AF7E">
            <w:pPr>
              <w:pStyle w:val="19"/>
              <w:bidi w:val="0"/>
              <w:rPr>
                <w:rFonts w:hint="default"/>
                <w:lang w:val="en-US"/>
              </w:rPr>
            </w:pPr>
            <w:r>
              <w:rPr>
                <w:rFonts w:hint="eastAsia"/>
                <w:lang w:val="en-US" w:eastAsia="zh-CN"/>
              </w:rPr>
              <w:t>（医保PAD甲供）</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83A">
            <w:pPr>
              <w:pStyle w:val="19"/>
              <w:numPr>
                <w:ilvl w:val="0"/>
                <w:numId w:val="5"/>
              </w:numPr>
              <w:bidi w:val="0"/>
              <w:rPr>
                <w:rFonts w:hint="eastAsia"/>
                <w:lang w:val="en-US" w:eastAsia="zh-CN"/>
              </w:rPr>
            </w:pPr>
            <w:r>
              <w:rPr>
                <w:rFonts w:hint="eastAsia"/>
                <w:lang w:val="en-US" w:eastAsia="zh-CN"/>
              </w:rPr>
              <w:t>集成医保刷脸PAD安装；医保刷脸PAD位于主屏幕下方，不能采用外挂形式；</w:t>
            </w:r>
            <w:r>
              <w:rPr>
                <w:rFonts w:hint="eastAsia"/>
                <w:lang w:val="en-US" w:eastAsia="zh-CN"/>
              </w:rPr>
              <w:br w:type="textWrapping"/>
            </w:r>
            <w:r>
              <w:rPr>
                <w:rFonts w:hint="eastAsia"/>
                <w:lang w:val="en-US" w:eastAsia="zh-CN"/>
              </w:rPr>
              <w:t xml:space="preserve">2、集成安装显示屏 8寸TFT-LCD显示屏，分辨率:≥800*1280；触摸屏多点触电屏；            </w:t>
            </w:r>
          </w:p>
          <w:p w14:paraId="2945D027">
            <w:pPr>
              <w:pStyle w:val="19"/>
              <w:numPr>
                <w:ilvl w:val="0"/>
                <w:numId w:val="0"/>
              </w:numPr>
              <w:bidi w:val="0"/>
              <w:ind w:leftChars="0"/>
              <w:rPr>
                <w:rFonts w:hint="eastAsia"/>
              </w:rPr>
            </w:pPr>
            <w:r>
              <w:rPr>
                <w:rFonts w:hint="eastAsia"/>
                <w:lang w:val="en-US" w:eastAsia="zh-CN"/>
              </w:rPr>
              <w:t>3、集成嵌入式人像识别安装支架</w:t>
            </w:r>
          </w:p>
        </w:tc>
      </w:tr>
      <w:tr w14:paraId="520C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C44C">
            <w:pPr>
              <w:pStyle w:val="19"/>
              <w:bidi w:val="0"/>
              <w:rPr>
                <w:rFonts w:hint="default"/>
                <w:lang w:val="en-US" w:eastAsia="zh-CN"/>
              </w:rPr>
            </w:pPr>
            <w:r>
              <w:rPr>
                <w:rFonts w:hint="eastAsia"/>
                <w:lang w:val="en-US" w:eastAsia="zh-CN"/>
              </w:rPr>
              <w:t>其他</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E42">
            <w:pPr>
              <w:pStyle w:val="19"/>
              <w:bidi w:val="0"/>
              <w:rPr>
                <w:rFonts w:hint="default"/>
                <w:lang w:val="en-US" w:eastAsia="zh-CN"/>
              </w:rPr>
            </w:pPr>
            <w:r>
              <w:rPr>
                <w:rFonts w:hint="eastAsia"/>
                <w:lang w:val="en-US" w:eastAsia="zh-CN"/>
              </w:rPr>
              <w:t>提供三年质保。</w:t>
            </w:r>
          </w:p>
        </w:tc>
      </w:tr>
    </w:tbl>
    <w:p w14:paraId="7CABB165">
      <w:pPr>
        <w:pStyle w:val="3"/>
        <w:numPr>
          <w:ilvl w:val="0"/>
          <w:numId w:val="0"/>
        </w:numPr>
        <w:ind w:left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4.2自助终端软件</w:t>
      </w:r>
    </w:p>
    <w:tbl>
      <w:tblPr>
        <w:tblStyle w:val="10"/>
        <w:tblW w:w="8503"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0"/>
        <w:gridCol w:w="1020"/>
        <w:gridCol w:w="6463"/>
      </w:tblGrid>
      <w:tr w14:paraId="4479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shd w:val="clear" w:color="auto" w:fill="auto"/>
            <w:vAlign w:val="center"/>
          </w:tcPr>
          <w:p w14:paraId="4B06874E">
            <w:pPr>
              <w:pStyle w:val="19"/>
              <w:bidi w:val="0"/>
              <w:rPr>
                <w:rFonts w:hint="eastAsia"/>
              </w:rPr>
            </w:pPr>
            <w:r>
              <w:rPr>
                <w:rFonts w:hint="eastAsia"/>
                <w:lang w:val="en-US" w:eastAsia="zh-CN"/>
              </w:rPr>
              <w:t>指标项</w:t>
            </w:r>
          </w:p>
        </w:tc>
        <w:tc>
          <w:tcPr>
            <w:tcW w:w="1020" w:type="dxa"/>
            <w:shd w:val="clear" w:color="auto" w:fill="auto"/>
            <w:vAlign w:val="center"/>
          </w:tcPr>
          <w:p w14:paraId="14EF8DF8">
            <w:pPr>
              <w:pStyle w:val="19"/>
              <w:bidi w:val="0"/>
              <w:rPr>
                <w:rFonts w:hint="eastAsia"/>
              </w:rPr>
            </w:pPr>
            <w:r>
              <w:rPr>
                <w:rFonts w:hint="eastAsia"/>
                <w:lang w:val="en-US" w:eastAsia="zh-CN"/>
              </w:rPr>
              <w:t>子模块</w:t>
            </w:r>
          </w:p>
        </w:tc>
        <w:tc>
          <w:tcPr>
            <w:tcW w:w="6463" w:type="dxa"/>
            <w:shd w:val="clear" w:color="auto" w:fill="auto"/>
            <w:vAlign w:val="center"/>
          </w:tcPr>
          <w:p w14:paraId="424146DB">
            <w:pPr>
              <w:pStyle w:val="19"/>
              <w:bidi w:val="0"/>
              <w:rPr>
                <w:rFonts w:hint="eastAsia"/>
              </w:rPr>
            </w:pPr>
            <w:r>
              <w:rPr>
                <w:rFonts w:hint="eastAsia"/>
                <w:lang w:val="en-US" w:eastAsia="zh-CN"/>
              </w:rPr>
              <w:t>技术规格要求</w:t>
            </w:r>
          </w:p>
        </w:tc>
      </w:tr>
      <w:tr w14:paraId="41A1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shd w:val="clear" w:color="auto" w:fill="auto"/>
            <w:vAlign w:val="center"/>
          </w:tcPr>
          <w:p w14:paraId="0AF9EFDB">
            <w:pPr>
              <w:pStyle w:val="19"/>
              <w:bidi w:val="0"/>
              <w:rPr>
                <w:rFonts w:hint="eastAsia"/>
              </w:rPr>
            </w:pPr>
            <w:r>
              <w:rPr>
                <w:rFonts w:hint="eastAsia"/>
                <w:lang w:val="en-US" w:eastAsia="zh-CN"/>
              </w:rPr>
              <w:t>建档</w:t>
            </w:r>
          </w:p>
        </w:tc>
        <w:tc>
          <w:tcPr>
            <w:tcW w:w="1020" w:type="dxa"/>
            <w:shd w:val="clear" w:color="auto" w:fill="auto"/>
            <w:vAlign w:val="center"/>
          </w:tcPr>
          <w:p w14:paraId="065923AE">
            <w:pPr>
              <w:pStyle w:val="19"/>
              <w:bidi w:val="0"/>
              <w:rPr>
                <w:rFonts w:hint="eastAsia"/>
              </w:rPr>
            </w:pPr>
            <w:r>
              <w:rPr>
                <w:rFonts w:hint="eastAsia"/>
                <w:lang w:val="en-US" w:eastAsia="zh-CN"/>
              </w:rPr>
              <w:t>自助建档</w:t>
            </w:r>
          </w:p>
        </w:tc>
        <w:tc>
          <w:tcPr>
            <w:tcW w:w="6463" w:type="dxa"/>
            <w:shd w:val="clear" w:color="auto" w:fill="auto"/>
            <w:vAlign w:val="center"/>
          </w:tcPr>
          <w:p w14:paraId="3044935D">
            <w:pPr>
              <w:pStyle w:val="19"/>
              <w:bidi w:val="0"/>
              <w:rPr>
                <w:rFonts w:hint="eastAsia"/>
              </w:rPr>
            </w:pPr>
            <w:r>
              <w:rPr>
                <w:rFonts w:hint="eastAsia"/>
                <w:lang w:val="en-US" w:eastAsia="zh-CN"/>
              </w:rPr>
              <w:t>通过自助终端识别患者身份证、医保卡、就诊卡、电子医保凭证、电子健康卡、外国人永久居留证，建立患者院内档案信息，支持修改患者信息；</w:t>
            </w:r>
          </w:p>
        </w:tc>
      </w:tr>
      <w:tr w14:paraId="1011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020" w:type="dxa"/>
            <w:vMerge w:val="restart"/>
            <w:shd w:val="clear" w:color="auto" w:fill="auto"/>
            <w:vAlign w:val="center"/>
          </w:tcPr>
          <w:p w14:paraId="69E39FB0">
            <w:pPr>
              <w:pStyle w:val="19"/>
              <w:bidi w:val="0"/>
              <w:rPr>
                <w:rFonts w:hint="eastAsia"/>
              </w:rPr>
            </w:pPr>
            <w:r>
              <w:rPr>
                <w:rFonts w:hint="eastAsia"/>
                <w:lang w:val="en-US" w:eastAsia="zh-CN"/>
              </w:rPr>
              <w:t>★</w:t>
            </w:r>
            <w:r>
              <w:rPr>
                <w:lang w:val="en-US" w:eastAsia="zh-CN"/>
              </w:rPr>
              <w:t>挂号</w:t>
            </w:r>
          </w:p>
        </w:tc>
        <w:tc>
          <w:tcPr>
            <w:tcW w:w="1020" w:type="dxa"/>
            <w:shd w:val="clear" w:color="auto" w:fill="auto"/>
            <w:vAlign w:val="center"/>
          </w:tcPr>
          <w:p w14:paraId="4711D9E5">
            <w:pPr>
              <w:pStyle w:val="19"/>
              <w:bidi w:val="0"/>
              <w:rPr>
                <w:rFonts w:hint="eastAsia"/>
              </w:rPr>
            </w:pPr>
            <w:r>
              <w:rPr>
                <w:rFonts w:hint="eastAsia"/>
                <w:lang w:val="en-US" w:eastAsia="zh-CN"/>
              </w:rPr>
              <w:t>预约挂号</w:t>
            </w:r>
          </w:p>
        </w:tc>
        <w:tc>
          <w:tcPr>
            <w:tcW w:w="6463" w:type="dxa"/>
            <w:shd w:val="clear" w:color="auto" w:fill="auto"/>
            <w:vAlign w:val="center"/>
          </w:tcPr>
          <w:p w14:paraId="48EC5B08">
            <w:pPr>
              <w:pStyle w:val="19"/>
              <w:bidi w:val="0"/>
              <w:rPr>
                <w:rFonts w:hint="eastAsia"/>
              </w:rPr>
            </w:pPr>
            <w:r>
              <w:rPr>
                <w:rFonts w:hint="eastAsia"/>
                <w:lang w:val="en-US" w:eastAsia="zh-CN"/>
              </w:rPr>
              <w:t>患者自助非当日预约挂号，支持按科室、按医生，选择日期；按专家号、普通号选择号别；</w:t>
            </w:r>
          </w:p>
        </w:tc>
      </w:tr>
      <w:tr w14:paraId="0BF2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744ABFF7">
            <w:pPr>
              <w:pStyle w:val="19"/>
              <w:bidi w:val="0"/>
              <w:rPr>
                <w:rFonts w:hint="eastAsia"/>
              </w:rPr>
            </w:pPr>
          </w:p>
        </w:tc>
        <w:tc>
          <w:tcPr>
            <w:tcW w:w="1020" w:type="dxa"/>
            <w:shd w:val="clear" w:color="auto" w:fill="auto"/>
            <w:vAlign w:val="center"/>
          </w:tcPr>
          <w:p w14:paraId="59596670">
            <w:pPr>
              <w:pStyle w:val="19"/>
              <w:bidi w:val="0"/>
              <w:rPr>
                <w:rFonts w:hint="eastAsia"/>
              </w:rPr>
            </w:pPr>
            <w:r>
              <w:rPr>
                <w:rFonts w:hint="eastAsia"/>
                <w:lang w:val="en-US" w:eastAsia="zh-CN"/>
              </w:rPr>
              <w:t>当日挂号</w:t>
            </w:r>
          </w:p>
        </w:tc>
        <w:tc>
          <w:tcPr>
            <w:tcW w:w="6463" w:type="dxa"/>
            <w:shd w:val="clear" w:color="auto" w:fill="auto"/>
            <w:vAlign w:val="center"/>
          </w:tcPr>
          <w:p w14:paraId="5924ABCA">
            <w:pPr>
              <w:pStyle w:val="19"/>
              <w:bidi w:val="0"/>
              <w:rPr>
                <w:rFonts w:hint="eastAsia"/>
              </w:rPr>
            </w:pPr>
            <w:r>
              <w:rPr>
                <w:rFonts w:hint="eastAsia"/>
                <w:lang w:val="en-US" w:eastAsia="zh-CN"/>
              </w:rPr>
              <w:t>患者自助当日挂号，支持按科室、按医生，选择日期；按专家号、普通号选择号别；</w:t>
            </w:r>
          </w:p>
        </w:tc>
      </w:tr>
      <w:tr w14:paraId="6DA1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F2E7B78">
            <w:pPr>
              <w:pStyle w:val="19"/>
              <w:bidi w:val="0"/>
              <w:rPr>
                <w:rFonts w:hint="eastAsia"/>
              </w:rPr>
            </w:pPr>
          </w:p>
        </w:tc>
        <w:tc>
          <w:tcPr>
            <w:tcW w:w="1020" w:type="dxa"/>
            <w:shd w:val="clear" w:color="auto" w:fill="auto"/>
            <w:vAlign w:val="center"/>
          </w:tcPr>
          <w:p w14:paraId="06B6D2B7">
            <w:pPr>
              <w:pStyle w:val="19"/>
              <w:bidi w:val="0"/>
              <w:rPr>
                <w:rFonts w:hint="eastAsia"/>
              </w:rPr>
            </w:pPr>
            <w:r>
              <w:rPr>
                <w:rFonts w:hint="eastAsia"/>
                <w:lang w:val="en-US" w:eastAsia="zh-CN"/>
              </w:rPr>
              <w:t>事前事中调用</w:t>
            </w:r>
          </w:p>
        </w:tc>
        <w:tc>
          <w:tcPr>
            <w:tcW w:w="6463" w:type="dxa"/>
            <w:shd w:val="clear" w:color="auto" w:fill="auto"/>
            <w:vAlign w:val="center"/>
          </w:tcPr>
          <w:p w14:paraId="271BFC6A">
            <w:pPr>
              <w:pStyle w:val="19"/>
              <w:bidi w:val="0"/>
              <w:rPr>
                <w:rFonts w:hint="eastAsia"/>
              </w:rPr>
            </w:pPr>
            <w:r>
              <w:rPr>
                <w:rFonts w:hint="eastAsia"/>
                <w:lang w:val="en-US" w:eastAsia="zh-CN"/>
              </w:rPr>
              <w:t>医保患者支持调用医保事前事中接口。</w:t>
            </w:r>
          </w:p>
        </w:tc>
      </w:tr>
      <w:tr w14:paraId="2A80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020" w:type="dxa"/>
            <w:vMerge w:val="restart"/>
            <w:shd w:val="clear" w:color="auto" w:fill="auto"/>
            <w:vAlign w:val="center"/>
          </w:tcPr>
          <w:p w14:paraId="6D91DF7A">
            <w:pPr>
              <w:pStyle w:val="19"/>
              <w:bidi w:val="0"/>
              <w:rPr>
                <w:rFonts w:hint="eastAsia"/>
              </w:rPr>
            </w:pPr>
            <w:r>
              <w:rPr>
                <w:rFonts w:hint="eastAsia"/>
                <w:lang w:val="en-US" w:eastAsia="zh-CN"/>
              </w:rPr>
              <w:t>★门诊缴费</w:t>
            </w:r>
          </w:p>
        </w:tc>
        <w:tc>
          <w:tcPr>
            <w:tcW w:w="1020" w:type="dxa"/>
            <w:shd w:val="clear" w:color="auto" w:fill="auto"/>
            <w:vAlign w:val="center"/>
          </w:tcPr>
          <w:p w14:paraId="17BAD198">
            <w:pPr>
              <w:pStyle w:val="19"/>
              <w:bidi w:val="0"/>
              <w:rPr>
                <w:rFonts w:hint="eastAsia"/>
              </w:rPr>
            </w:pPr>
            <w:r>
              <w:rPr>
                <w:rFonts w:hint="eastAsia"/>
                <w:lang w:val="en-US" w:eastAsia="zh-CN"/>
              </w:rPr>
              <w:t>开单项目缴费</w:t>
            </w:r>
          </w:p>
        </w:tc>
        <w:tc>
          <w:tcPr>
            <w:tcW w:w="6463" w:type="dxa"/>
            <w:shd w:val="clear" w:color="auto" w:fill="auto"/>
            <w:vAlign w:val="center"/>
          </w:tcPr>
          <w:p w14:paraId="0A4F0F2F">
            <w:pPr>
              <w:pStyle w:val="19"/>
              <w:bidi w:val="0"/>
              <w:rPr>
                <w:rFonts w:hint="eastAsia"/>
              </w:rPr>
            </w:pPr>
            <w:r>
              <w:rPr>
                <w:rFonts w:hint="eastAsia"/>
                <w:lang w:val="en-US" w:eastAsia="zh-CN"/>
              </w:rPr>
              <w:t>支持患者自助选择开单项目缴费，支持单选、多选或全选项目进行缴费；</w:t>
            </w:r>
          </w:p>
        </w:tc>
      </w:tr>
      <w:tr w14:paraId="62F7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20242CC0">
            <w:pPr>
              <w:pStyle w:val="19"/>
              <w:bidi w:val="0"/>
              <w:rPr>
                <w:rFonts w:hint="eastAsia"/>
              </w:rPr>
            </w:pPr>
          </w:p>
        </w:tc>
        <w:tc>
          <w:tcPr>
            <w:tcW w:w="1020" w:type="dxa"/>
            <w:shd w:val="clear" w:color="auto" w:fill="auto"/>
            <w:vAlign w:val="center"/>
          </w:tcPr>
          <w:p w14:paraId="01BFEA11">
            <w:pPr>
              <w:pStyle w:val="19"/>
              <w:bidi w:val="0"/>
              <w:rPr>
                <w:rFonts w:hint="eastAsia"/>
              </w:rPr>
            </w:pPr>
            <w:r>
              <w:rPr>
                <w:rFonts w:hint="eastAsia"/>
                <w:lang w:val="en-US" w:eastAsia="zh-CN"/>
              </w:rPr>
              <w:t>打印缴费凭条</w:t>
            </w:r>
          </w:p>
        </w:tc>
        <w:tc>
          <w:tcPr>
            <w:tcW w:w="6463" w:type="dxa"/>
            <w:shd w:val="clear" w:color="auto" w:fill="auto"/>
            <w:vAlign w:val="center"/>
          </w:tcPr>
          <w:p w14:paraId="39CA755E">
            <w:pPr>
              <w:pStyle w:val="19"/>
              <w:bidi w:val="0"/>
              <w:rPr>
                <w:rFonts w:hint="eastAsia"/>
              </w:rPr>
            </w:pPr>
            <w:r>
              <w:rPr>
                <w:rFonts w:hint="eastAsia"/>
                <w:lang w:val="en-US" w:eastAsia="zh-CN"/>
              </w:rPr>
              <w:t>支持打印患者缴费凭条；</w:t>
            </w:r>
          </w:p>
        </w:tc>
      </w:tr>
      <w:tr w14:paraId="1777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54A689E">
            <w:pPr>
              <w:pStyle w:val="19"/>
              <w:bidi w:val="0"/>
              <w:rPr>
                <w:rFonts w:hint="eastAsia"/>
              </w:rPr>
            </w:pPr>
          </w:p>
        </w:tc>
        <w:tc>
          <w:tcPr>
            <w:tcW w:w="1020" w:type="dxa"/>
            <w:shd w:val="clear" w:color="auto" w:fill="auto"/>
            <w:vAlign w:val="center"/>
          </w:tcPr>
          <w:p w14:paraId="0480AE67">
            <w:pPr>
              <w:pStyle w:val="19"/>
              <w:bidi w:val="0"/>
              <w:rPr>
                <w:rFonts w:hint="eastAsia"/>
              </w:rPr>
            </w:pPr>
            <w:r>
              <w:rPr>
                <w:rFonts w:hint="eastAsia"/>
                <w:lang w:val="en-US" w:eastAsia="zh-CN"/>
              </w:rPr>
              <w:t>缴费查询</w:t>
            </w:r>
          </w:p>
        </w:tc>
        <w:tc>
          <w:tcPr>
            <w:tcW w:w="6463" w:type="dxa"/>
            <w:shd w:val="clear" w:color="auto" w:fill="auto"/>
            <w:vAlign w:val="center"/>
          </w:tcPr>
          <w:p w14:paraId="26C72C2A">
            <w:pPr>
              <w:pStyle w:val="19"/>
              <w:bidi w:val="0"/>
              <w:rPr>
                <w:rFonts w:hint="eastAsia"/>
              </w:rPr>
            </w:pPr>
            <w:r>
              <w:rPr>
                <w:rFonts w:hint="eastAsia"/>
                <w:lang w:val="en-US" w:eastAsia="zh-CN"/>
              </w:rPr>
              <w:t>支持查看已缴费列表及具体缴费项目明细；</w:t>
            </w:r>
          </w:p>
        </w:tc>
      </w:tr>
      <w:tr w14:paraId="4177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B33E7D7">
            <w:pPr>
              <w:pStyle w:val="19"/>
              <w:bidi w:val="0"/>
              <w:rPr>
                <w:rFonts w:hint="eastAsia"/>
              </w:rPr>
            </w:pPr>
          </w:p>
        </w:tc>
        <w:tc>
          <w:tcPr>
            <w:tcW w:w="1020" w:type="dxa"/>
            <w:shd w:val="clear" w:color="auto" w:fill="auto"/>
            <w:vAlign w:val="center"/>
          </w:tcPr>
          <w:p w14:paraId="068773E0">
            <w:pPr>
              <w:pStyle w:val="19"/>
              <w:bidi w:val="0"/>
              <w:rPr>
                <w:rFonts w:hint="eastAsia"/>
              </w:rPr>
            </w:pPr>
            <w:r>
              <w:rPr>
                <w:rFonts w:hint="eastAsia"/>
                <w:lang w:val="en-US" w:eastAsia="zh-CN"/>
              </w:rPr>
              <w:t>事前事中调用</w:t>
            </w:r>
          </w:p>
        </w:tc>
        <w:tc>
          <w:tcPr>
            <w:tcW w:w="6463" w:type="dxa"/>
            <w:shd w:val="clear" w:color="auto" w:fill="auto"/>
            <w:vAlign w:val="center"/>
          </w:tcPr>
          <w:p w14:paraId="5A32896E">
            <w:pPr>
              <w:pStyle w:val="19"/>
              <w:bidi w:val="0"/>
              <w:rPr>
                <w:rFonts w:hint="eastAsia"/>
              </w:rPr>
            </w:pPr>
            <w:r>
              <w:rPr>
                <w:rFonts w:hint="eastAsia"/>
                <w:lang w:val="en-US" w:eastAsia="zh-CN"/>
              </w:rPr>
              <w:t>医保患者支持调用医保事前事中接口。</w:t>
            </w:r>
          </w:p>
        </w:tc>
      </w:tr>
      <w:tr w14:paraId="0D1B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4214F746">
            <w:pPr>
              <w:pStyle w:val="19"/>
              <w:bidi w:val="0"/>
              <w:rPr>
                <w:rFonts w:hint="eastAsia"/>
              </w:rPr>
            </w:pPr>
          </w:p>
        </w:tc>
        <w:tc>
          <w:tcPr>
            <w:tcW w:w="1020" w:type="dxa"/>
            <w:shd w:val="clear" w:color="auto" w:fill="auto"/>
            <w:vAlign w:val="center"/>
          </w:tcPr>
          <w:p w14:paraId="7C18ADB4">
            <w:pPr>
              <w:pStyle w:val="19"/>
              <w:bidi w:val="0"/>
              <w:rPr>
                <w:rFonts w:hint="eastAsia"/>
              </w:rPr>
            </w:pPr>
            <w:r>
              <w:rPr>
                <w:rFonts w:hint="eastAsia"/>
                <w:lang w:val="en-US" w:eastAsia="zh-CN"/>
              </w:rPr>
              <w:t>胶片缴费</w:t>
            </w:r>
          </w:p>
        </w:tc>
        <w:tc>
          <w:tcPr>
            <w:tcW w:w="6463" w:type="dxa"/>
            <w:shd w:val="clear" w:color="auto" w:fill="auto"/>
            <w:vAlign w:val="center"/>
          </w:tcPr>
          <w:p w14:paraId="0B7E7AC2">
            <w:pPr>
              <w:pStyle w:val="19"/>
              <w:bidi w:val="0"/>
              <w:rPr>
                <w:rFonts w:hint="eastAsia"/>
              </w:rPr>
            </w:pPr>
            <w:r>
              <w:rPr>
                <w:rFonts w:hint="eastAsia"/>
                <w:lang w:val="en-US" w:eastAsia="zh-CN"/>
              </w:rPr>
              <w:t>与胶片系统接口，通过接口发送申请单信息，同时从胶片系统获取需要缴费的胶片数量，缴费完成，通过接口发送胶片缴费信息。</w:t>
            </w:r>
          </w:p>
        </w:tc>
      </w:tr>
      <w:tr w14:paraId="2BA3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020" w:type="dxa"/>
            <w:vMerge w:val="restart"/>
            <w:shd w:val="clear" w:color="auto" w:fill="auto"/>
            <w:vAlign w:val="center"/>
          </w:tcPr>
          <w:p w14:paraId="54007D91">
            <w:pPr>
              <w:pStyle w:val="19"/>
              <w:bidi w:val="0"/>
              <w:rPr>
                <w:rFonts w:hint="eastAsia"/>
              </w:rPr>
            </w:pPr>
            <w:r>
              <w:rPr>
                <w:rFonts w:hint="eastAsia"/>
                <w:lang w:val="en-US" w:eastAsia="zh-CN"/>
              </w:rPr>
              <w:t>换取号退号</w:t>
            </w:r>
          </w:p>
        </w:tc>
        <w:tc>
          <w:tcPr>
            <w:tcW w:w="1020" w:type="dxa"/>
            <w:shd w:val="clear" w:color="auto" w:fill="auto"/>
            <w:vAlign w:val="center"/>
          </w:tcPr>
          <w:p w14:paraId="1530F587">
            <w:pPr>
              <w:pStyle w:val="19"/>
              <w:bidi w:val="0"/>
              <w:rPr>
                <w:rFonts w:hint="eastAsia"/>
              </w:rPr>
            </w:pPr>
            <w:r>
              <w:rPr>
                <w:rFonts w:hint="eastAsia"/>
                <w:lang w:val="en-US" w:eastAsia="zh-CN"/>
              </w:rPr>
              <w:t>取号</w:t>
            </w:r>
          </w:p>
        </w:tc>
        <w:tc>
          <w:tcPr>
            <w:tcW w:w="6463" w:type="dxa"/>
            <w:shd w:val="clear" w:color="auto" w:fill="auto"/>
            <w:vAlign w:val="center"/>
          </w:tcPr>
          <w:p w14:paraId="2B802EC4">
            <w:pPr>
              <w:pStyle w:val="19"/>
              <w:bidi w:val="0"/>
              <w:rPr>
                <w:rFonts w:hint="eastAsia"/>
              </w:rPr>
            </w:pPr>
            <w:r>
              <w:rPr>
                <w:rFonts w:hint="eastAsia"/>
                <w:lang w:val="en-US" w:eastAsia="zh-CN"/>
              </w:rPr>
              <w:t>支持查询预约信息，选择预约记录缴费并取号；</w:t>
            </w:r>
          </w:p>
        </w:tc>
      </w:tr>
      <w:tr w14:paraId="56E4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3E65DD91">
            <w:pPr>
              <w:pStyle w:val="19"/>
              <w:bidi w:val="0"/>
              <w:rPr>
                <w:rFonts w:hint="eastAsia"/>
              </w:rPr>
            </w:pPr>
          </w:p>
        </w:tc>
        <w:tc>
          <w:tcPr>
            <w:tcW w:w="1020" w:type="dxa"/>
            <w:shd w:val="clear" w:color="auto" w:fill="auto"/>
            <w:vAlign w:val="center"/>
          </w:tcPr>
          <w:p w14:paraId="06A50C05">
            <w:pPr>
              <w:pStyle w:val="19"/>
              <w:bidi w:val="0"/>
              <w:rPr>
                <w:rFonts w:hint="eastAsia"/>
              </w:rPr>
            </w:pPr>
            <w:r>
              <w:rPr>
                <w:rFonts w:hint="eastAsia"/>
                <w:lang w:val="en-US" w:eastAsia="zh-CN"/>
              </w:rPr>
              <w:t>换号</w:t>
            </w:r>
          </w:p>
        </w:tc>
        <w:tc>
          <w:tcPr>
            <w:tcW w:w="6463" w:type="dxa"/>
            <w:shd w:val="clear" w:color="auto" w:fill="auto"/>
            <w:vAlign w:val="center"/>
          </w:tcPr>
          <w:p w14:paraId="4807B4C5">
            <w:pPr>
              <w:pStyle w:val="19"/>
              <w:bidi w:val="0"/>
              <w:rPr>
                <w:rFonts w:hint="eastAsia"/>
              </w:rPr>
            </w:pPr>
            <w:r>
              <w:rPr>
                <w:rFonts w:hint="eastAsia"/>
                <w:lang w:val="en-US" w:eastAsia="zh-CN"/>
              </w:rPr>
              <w:t>支持未就诊号直接换号操作，多退少补；</w:t>
            </w:r>
          </w:p>
        </w:tc>
      </w:tr>
      <w:tr w14:paraId="509A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17B3C89">
            <w:pPr>
              <w:pStyle w:val="19"/>
              <w:bidi w:val="0"/>
              <w:rPr>
                <w:rFonts w:hint="eastAsia"/>
              </w:rPr>
            </w:pPr>
          </w:p>
        </w:tc>
        <w:tc>
          <w:tcPr>
            <w:tcW w:w="1020" w:type="dxa"/>
            <w:shd w:val="clear" w:color="auto" w:fill="auto"/>
            <w:vAlign w:val="center"/>
          </w:tcPr>
          <w:p w14:paraId="0F432639">
            <w:pPr>
              <w:pStyle w:val="19"/>
              <w:bidi w:val="0"/>
              <w:rPr>
                <w:rFonts w:hint="eastAsia"/>
              </w:rPr>
            </w:pPr>
            <w:r>
              <w:rPr>
                <w:rFonts w:hint="eastAsia"/>
                <w:lang w:val="en-US" w:eastAsia="zh-CN"/>
              </w:rPr>
              <w:t>退号</w:t>
            </w:r>
          </w:p>
        </w:tc>
        <w:tc>
          <w:tcPr>
            <w:tcW w:w="6463" w:type="dxa"/>
            <w:shd w:val="clear" w:color="auto" w:fill="auto"/>
            <w:vAlign w:val="center"/>
          </w:tcPr>
          <w:p w14:paraId="126B971A">
            <w:pPr>
              <w:pStyle w:val="19"/>
              <w:bidi w:val="0"/>
              <w:rPr>
                <w:rFonts w:hint="eastAsia"/>
              </w:rPr>
            </w:pPr>
            <w:r>
              <w:rPr>
                <w:rFonts w:hint="eastAsia"/>
                <w:lang w:val="en-US" w:eastAsia="zh-CN"/>
              </w:rPr>
              <w:t>支持未就诊号退号，费用原路退回；</w:t>
            </w:r>
          </w:p>
        </w:tc>
      </w:tr>
      <w:tr w14:paraId="2FAF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shd w:val="clear" w:color="auto" w:fill="auto"/>
            <w:vAlign w:val="center"/>
          </w:tcPr>
          <w:p w14:paraId="6E43B78A">
            <w:pPr>
              <w:pStyle w:val="19"/>
              <w:bidi w:val="0"/>
              <w:rPr>
                <w:rFonts w:hint="eastAsia"/>
              </w:rPr>
            </w:pPr>
            <w:r>
              <w:rPr>
                <w:rFonts w:hint="eastAsia"/>
                <w:lang w:val="en-US" w:eastAsia="zh-CN"/>
              </w:rPr>
              <w:t>急诊分诊取号</w:t>
            </w:r>
          </w:p>
        </w:tc>
        <w:tc>
          <w:tcPr>
            <w:tcW w:w="1020" w:type="dxa"/>
            <w:shd w:val="clear" w:color="auto" w:fill="auto"/>
            <w:vAlign w:val="center"/>
          </w:tcPr>
          <w:p w14:paraId="2A2B24EC">
            <w:pPr>
              <w:pStyle w:val="19"/>
              <w:bidi w:val="0"/>
              <w:rPr>
                <w:rFonts w:hint="eastAsia"/>
              </w:rPr>
            </w:pPr>
            <w:r>
              <w:rPr>
                <w:rFonts w:hint="eastAsia"/>
                <w:lang w:val="en-US" w:eastAsia="zh-CN"/>
              </w:rPr>
              <w:t>急诊分诊取号</w:t>
            </w:r>
          </w:p>
        </w:tc>
        <w:tc>
          <w:tcPr>
            <w:tcW w:w="6463" w:type="dxa"/>
            <w:shd w:val="clear" w:color="auto" w:fill="auto"/>
            <w:vAlign w:val="center"/>
          </w:tcPr>
          <w:p w14:paraId="524F9ADB">
            <w:pPr>
              <w:pStyle w:val="19"/>
              <w:bidi w:val="0"/>
              <w:rPr>
                <w:rFonts w:hint="eastAsia"/>
              </w:rPr>
            </w:pPr>
            <w:r>
              <w:rPr>
                <w:rFonts w:hint="eastAsia"/>
                <w:lang w:val="en-US" w:eastAsia="zh-CN"/>
              </w:rPr>
              <w:t>根据急诊就诊流程和要求，与急诊分诊系统对接，针对分诊信息支持直接挂号。</w:t>
            </w:r>
          </w:p>
        </w:tc>
      </w:tr>
      <w:tr w14:paraId="1803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trPr>
        <w:tc>
          <w:tcPr>
            <w:tcW w:w="1020" w:type="dxa"/>
            <w:vMerge w:val="restart"/>
            <w:shd w:val="clear" w:color="auto" w:fill="auto"/>
            <w:vAlign w:val="center"/>
          </w:tcPr>
          <w:p w14:paraId="72958188">
            <w:pPr>
              <w:pStyle w:val="19"/>
              <w:bidi w:val="0"/>
              <w:rPr>
                <w:rFonts w:hint="eastAsia"/>
              </w:rPr>
            </w:pPr>
            <w:r>
              <w:rPr>
                <w:rFonts w:hint="eastAsia"/>
                <w:lang w:val="en-US" w:eastAsia="zh-CN"/>
              </w:rPr>
              <w:t>住院登记</w:t>
            </w:r>
          </w:p>
        </w:tc>
        <w:tc>
          <w:tcPr>
            <w:tcW w:w="1020" w:type="dxa"/>
            <w:shd w:val="clear" w:color="auto" w:fill="auto"/>
            <w:vAlign w:val="center"/>
          </w:tcPr>
          <w:p w14:paraId="18C16BDD">
            <w:pPr>
              <w:pStyle w:val="19"/>
              <w:bidi w:val="0"/>
              <w:rPr>
                <w:rFonts w:hint="eastAsia"/>
              </w:rPr>
            </w:pPr>
            <w:r>
              <w:rPr>
                <w:rFonts w:hint="eastAsia"/>
                <w:lang w:val="en-US" w:eastAsia="zh-CN"/>
              </w:rPr>
              <w:t>自助入院登记</w:t>
            </w:r>
          </w:p>
        </w:tc>
        <w:tc>
          <w:tcPr>
            <w:tcW w:w="6463" w:type="dxa"/>
            <w:shd w:val="clear" w:color="auto" w:fill="auto"/>
            <w:vAlign w:val="center"/>
          </w:tcPr>
          <w:p w14:paraId="5224F844">
            <w:pPr>
              <w:pStyle w:val="19"/>
              <w:bidi w:val="0"/>
              <w:rPr>
                <w:rFonts w:hint="eastAsia"/>
              </w:rPr>
            </w:pPr>
            <w:r>
              <w:rPr>
                <w:rFonts w:hint="eastAsia"/>
                <w:lang w:val="en-US" w:eastAsia="zh-CN"/>
              </w:rPr>
              <w:t>支持自动获取门诊医生站入院通知单数据，患者自助完成入院登记操作；</w:t>
            </w:r>
          </w:p>
        </w:tc>
      </w:tr>
      <w:tr w14:paraId="7150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4BBC5B05">
            <w:pPr>
              <w:pStyle w:val="19"/>
              <w:bidi w:val="0"/>
              <w:rPr>
                <w:rFonts w:hint="eastAsia"/>
              </w:rPr>
            </w:pPr>
          </w:p>
        </w:tc>
        <w:tc>
          <w:tcPr>
            <w:tcW w:w="1020" w:type="dxa"/>
            <w:shd w:val="clear" w:color="auto" w:fill="auto"/>
            <w:vAlign w:val="center"/>
          </w:tcPr>
          <w:p w14:paraId="6EA2D120">
            <w:pPr>
              <w:pStyle w:val="19"/>
              <w:bidi w:val="0"/>
              <w:rPr>
                <w:rFonts w:hint="eastAsia"/>
              </w:rPr>
            </w:pPr>
            <w:r>
              <w:rPr>
                <w:rFonts w:hint="eastAsia"/>
                <w:lang w:val="en-US" w:eastAsia="zh-CN"/>
              </w:rPr>
              <w:t>打印入院凭证</w:t>
            </w:r>
          </w:p>
        </w:tc>
        <w:tc>
          <w:tcPr>
            <w:tcW w:w="6463" w:type="dxa"/>
            <w:shd w:val="clear" w:color="auto" w:fill="auto"/>
            <w:vAlign w:val="center"/>
          </w:tcPr>
          <w:p w14:paraId="7069A796">
            <w:pPr>
              <w:pStyle w:val="19"/>
              <w:bidi w:val="0"/>
              <w:rPr>
                <w:rFonts w:hint="eastAsia"/>
              </w:rPr>
            </w:pPr>
            <w:r>
              <w:rPr>
                <w:rFonts w:hint="eastAsia"/>
                <w:lang w:val="en-US" w:eastAsia="zh-CN"/>
              </w:rPr>
              <w:t>支持打印入院凭证；</w:t>
            </w:r>
          </w:p>
        </w:tc>
      </w:tr>
      <w:tr w14:paraId="0EAE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restart"/>
            <w:shd w:val="clear" w:color="auto" w:fill="auto"/>
            <w:vAlign w:val="center"/>
          </w:tcPr>
          <w:p w14:paraId="508B64AF">
            <w:pPr>
              <w:pStyle w:val="19"/>
              <w:bidi w:val="0"/>
              <w:rPr>
                <w:rFonts w:hint="eastAsia"/>
              </w:rPr>
            </w:pPr>
            <w:r>
              <w:rPr>
                <w:rFonts w:hint="eastAsia"/>
                <w:lang w:val="en-US" w:eastAsia="zh-CN"/>
              </w:rPr>
              <w:t>住院预交金</w:t>
            </w:r>
          </w:p>
        </w:tc>
        <w:tc>
          <w:tcPr>
            <w:tcW w:w="1020" w:type="dxa"/>
            <w:shd w:val="clear" w:color="auto" w:fill="auto"/>
            <w:vAlign w:val="center"/>
          </w:tcPr>
          <w:p w14:paraId="42BD2169">
            <w:pPr>
              <w:pStyle w:val="19"/>
              <w:bidi w:val="0"/>
              <w:rPr>
                <w:rFonts w:hint="eastAsia"/>
              </w:rPr>
            </w:pPr>
            <w:r>
              <w:rPr>
                <w:rFonts w:hint="eastAsia"/>
                <w:lang w:val="en-US" w:eastAsia="zh-CN"/>
              </w:rPr>
              <w:t>自助缴纳预交金</w:t>
            </w:r>
          </w:p>
        </w:tc>
        <w:tc>
          <w:tcPr>
            <w:tcW w:w="6463" w:type="dxa"/>
            <w:shd w:val="clear" w:color="auto" w:fill="auto"/>
            <w:vAlign w:val="center"/>
          </w:tcPr>
          <w:p w14:paraId="3A031BCB">
            <w:pPr>
              <w:pStyle w:val="19"/>
              <w:bidi w:val="0"/>
              <w:rPr>
                <w:rFonts w:hint="eastAsia"/>
              </w:rPr>
            </w:pPr>
            <w:r>
              <w:rPr>
                <w:rFonts w:hint="eastAsia"/>
                <w:lang w:val="en-US" w:eastAsia="zh-CN"/>
              </w:rPr>
              <w:t>支持住院患者手工输入预交金缴费金额，使用微信、支付宝支付，完成住院预交金缴纳；</w:t>
            </w:r>
          </w:p>
        </w:tc>
      </w:tr>
      <w:tr w14:paraId="06E7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8986974">
            <w:pPr>
              <w:pStyle w:val="19"/>
              <w:bidi w:val="0"/>
              <w:rPr>
                <w:rFonts w:hint="eastAsia"/>
              </w:rPr>
            </w:pPr>
          </w:p>
        </w:tc>
        <w:tc>
          <w:tcPr>
            <w:tcW w:w="1020" w:type="dxa"/>
            <w:shd w:val="clear" w:color="auto" w:fill="auto"/>
            <w:vAlign w:val="center"/>
          </w:tcPr>
          <w:p w14:paraId="59CD1239">
            <w:pPr>
              <w:pStyle w:val="19"/>
              <w:bidi w:val="0"/>
              <w:rPr>
                <w:rFonts w:hint="eastAsia"/>
              </w:rPr>
            </w:pPr>
            <w:r>
              <w:rPr>
                <w:rFonts w:hint="eastAsia"/>
                <w:lang w:val="en-US" w:eastAsia="zh-CN"/>
              </w:rPr>
              <w:t>打印预交金凭条</w:t>
            </w:r>
          </w:p>
        </w:tc>
        <w:tc>
          <w:tcPr>
            <w:tcW w:w="6463" w:type="dxa"/>
            <w:shd w:val="clear" w:color="auto" w:fill="auto"/>
            <w:vAlign w:val="center"/>
          </w:tcPr>
          <w:p w14:paraId="4ED0243A">
            <w:pPr>
              <w:pStyle w:val="19"/>
              <w:bidi w:val="0"/>
              <w:rPr>
                <w:rFonts w:hint="eastAsia"/>
              </w:rPr>
            </w:pPr>
            <w:r>
              <w:rPr>
                <w:rFonts w:hint="eastAsia"/>
                <w:lang w:val="en-US" w:eastAsia="zh-CN"/>
              </w:rPr>
              <w:t>支持打印预交金凭条；</w:t>
            </w:r>
          </w:p>
        </w:tc>
      </w:tr>
      <w:tr w14:paraId="57F5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20" w:type="dxa"/>
            <w:vMerge w:val="restart"/>
            <w:shd w:val="clear" w:color="auto" w:fill="auto"/>
            <w:vAlign w:val="center"/>
          </w:tcPr>
          <w:p w14:paraId="42295530">
            <w:pPr>
              <w:pStyle w:val="19"/>
              <w:bidi w:val="0"/>
              <w:rPr>
                <w:rFonts w:hint="eastAsia"/>
              </w:rPr>
            </w:pPr>
            <w:r>
              <w:rPr>
                <w:rFonts w:hint="eastAsia"/>
                <w:lang w:val="en-US" w:eastAsia="zh-CN"/>
              </w:rPr>
              <w:t>检查改约</w:t>
            </w:r>
          </w:p>
        </w:tc>
        <w:tc>
          <w:tcPr>
            <w:tcW w:w="1020" w:type="dxa"/>
            <w:vMerge w:val="restart"/>
            <w:shd w:val="clear" w:color="auto" w:fill="auto"/>
            <w:vAlign w:val="center"/>
          </w:tcPr>
          <w:p w14:paraId="2A102405">
            <w:pPr>
              <w:pStyle w:val="19"/>
              <w:bidi w:val="0"/>
              <w:rPr>
                <w:rFonts w:hint="eastAsia"/>
              </w:rPr>
            </w:pPr>
            <w:r>
              <w:rPr>
                <w:rFonts w:hint="eastAsia"/>
                <w:lang w:val="en-US" w:eastAsia="zh-CN"/>
              </w:rPr>
              <w:t>检查改约</w:t>
            </w:r>
          </w:p>
        </w:tc>
        <w:tc>
          <w:tcPr>
            <w:tcW w:w="6463" w:type="dxa"/>
            <w:shd w:val="clear" w:color="auto" w:fill="auto"/>
            <w:vAlign w:val="center"/>
          </w:tcPr>
          <w:p w14:paraId="0E97A24B">
            <w:pPr>
              <w:pStyle w:val="19"/>
              <w:bidi w:val="0"/>
              <w:rPr>
                <w:rFonts w:hint="eastAsia"/>
              </w:rPr>
            </w:pPr>
            <w:r>
              <w:rPr>
                <w:rFonts w:hint="eastAsia"/>
                <w:lang w:val="en-US" w:eastAsia="zh-CN"/>
              </w:rPr>
              <w:t>支持查看已预约成功的检查项目；</w:t>
            </w:r>
          </w:p>
        </w:tc>
      </w:tr>
      <w:tr w14:paraId="2436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4B03A1F2">
            <w:pPr>
              <w:pStyle w:val="19"/>
              <w:bidi w:val="0"/>
              <w:rPr>
                <w:rFonts w:hint="eastAsia"/>
              </w:rPr>
            </w:pPr>
          </w:p>
        </w:tc>
        <w:tc>
          <w:tcPr>
            <w:tcW w:w="1020" w:type="dxa"/>
            <w:vMerge w:val="continue"/>
            <w:shd w:val="clear" w:color="auto" w:fill="auto"/>
            <w:vAlign w:val="center"/>
          </w:tcPr>
          <w:p w14:paraId="62868F22">
            <w:pPr>
              <w:pStyle w:val="19"/>
              <w:bidi w:val="0"/>
              <w:rPr>
                <w:rFonts w:hint="eastAsia"/>
              </w:rPr>
            </w:pPr>
          </w:p>
        </w:tc>
        <w:tc>
          <w:tcPr>
            <w:tcW w:w="6463" w:type="dxa"/>
            <w:shd w:val="clear" w:color="auto" w:fill="auto"/>
            <w:vAlign w:val="center"/>
          </w:tcPr>
          <w:p w14:paraId="1348C939">
            <w:pPr>
              <w:pStyle w:val="19"/>
              <w:bidi w:val="0"/>
              <w:rPr>
                <w:rFonts w:hint="eastAsia"/>
              </w:rPr>
            </w:pPr>
            <w:r>
              <w:rPr>
                <w:rFonts w:hint="eastAsia"/>
                <w:lang w:val="en-US" w:eastAsia="zh-CN"/>
              </w:rPr>
              <w:t>支持选择检查项目，选择新的预约日期重新预约；</w:t>
            </w:r>
          </w:p>
        </w:tc>
      </w:tr>
      <w:tr w14:paraId="6A4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20" w:type="dxa"/>
            <w:vMerge w:val="restart"/>
            <w:shd w:val="clear" w:color="auto" w:fill="auto"/>
            <w:vAlign w:val="center"/>
          </w:tcPr>
          <w:p w14:paraId="2BC49320">
            <w:pPr>
              <w:pStyle w:val="19"/>
              <w:bidi w:val="0"/>
              <w:rPr>
                <w:rFonts w:hint="eastAsia"/>
              </w:rPr>
            </w:pPr>
            <w:r>
              <w:rPr>
                <w:rFonts w:hint="eastAsia"/>
                <w:lang w:val="en-US" w:eastAsia="zh-CN"/>
              </w:rPr>
              <w:t>信息查询</w:t>
            </w:r>
          </w:p>
        </w:tc>
        <w:tc>
          <w:tcPr>
            <w:tcW w:w="1020" w:type="dxa"/>
            <w:vMerge w:val="restart"/>
            <w:shd w:val="clear" w:color="auto" w:fill="auto"/>
            <w:vAlign w:val="center"/>
          </w:tcPr>
          <w:p w14:paraId="20DEB98C">
            <w:pPr>
              <w:pStyle w:val="19"/>
              <w:bidi w:val="0"/>
              <w:rPr>
                <w:rFonts w:hint="eastAsia"/>
              </w:rPr>
            </w:pPr>
            <w:r>
              <w:rPr>
                <w:rFonts w:hint="eastAsia"/>
                <w:lang w:val="en-US" w:eastAsia="zh-CN"/>
              </w:rPr>
              <w:t>专家排班信息查询</w:t>
            </w:r>
          </w:p>
        </w:tc>
        <w:tc>
          <w:tcPr>
            <w:tcW w:w="6463" w:type="dxa"/>
            <w:shd w:val="clear" w:color="auto" w:fill="auto"/>
            <w:vAlign w:val="center"/>
          </w:tcPr>
          <w:p w14:paraId="1A50F2E0">
            <w:pPr>
              <w:pStyle w:val="19"/>
              <w:bidi w:val="0"/>
              <w:rPr>
                <w:rFonts w:hint="eastAsia"/>
              </w:rPr>
            </w:pPr>
            <w:r>
              <w:rPr>
                <w:rFonts w:hint="eastAsia"/>
                <w:lang w:val="en-US" w:eastAsia="zh-CN"/>
              </w:rPr>
              <w:t>支持按科室、按医生检索专家介绍信息，可显示专家介绍、专家图片等信息；</w:t>
            </w:r>
          </w:p>
        </w:tc>
      </w:tr>
      <w:tr w14:paraId="4556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69E0E63">
            <w:pPr>
              <w:pStyle w:val="19"/>
              <w:bidi w:val="0"/>
              <w:rPr>
                <w:rFonts w:hint="eastAsia"/>
              </w:rPr>
            </w:pPr>
          </w:p>
        </w:tc>
        <w:tc>
          <w:tcPr>
            <w:tcW w:w="1020" w:type="dxa"/>
            <w:vMerge w:val="continue"/>
            <w:shd w:val="clear" w:color="auto" w:fill="auto"/>
            <w:vAlign w:val="center"/>
          </w:tcPr>
          <w:p w14:paraId="2B96F894">
            <w:pPr>
              <w:pStyle w:val="19"/>
              <w:bidi w:val="0"/>
              <w:rPr>
                <w:rFonts w:hint="eastAsia"/>
              </w:rPr>
            </w:pPr>
          </w:p>
        </w:tc>
        <w:tc>
          <w:tcPr>
            <w:tcW w:w="6463" w:type="dxa"/>
            <w:shd w:val="clear" w:color="auto" w:fill="auto"/>
            <w:vAlign w:val="center"/>
          </w:tcPr>
          <w:p w14:paraId="48148D39">
            <w:pPr>
              <w:pStyle w:val="19"/>
              <w:bidi w:val="0"/>
              <w:rPr>
                <w:rFonts w:hint="eastAsia"/>
              </w:rPr>
            </w:pPr>
            <w:r>
              <w:rPr>
                <w:rFonts w:hint="eastAsia"/>
                <w:lang w:val="en-US" w:eastAsia="zh-CN"/>
              </w:rPr>
              <w:t>支持专家介绍、专家图片等信息与在用预约挂号系统自动同步；</w:t>
            </w:r>
          </w:p>
        </w:tc>
      </w:tr>
      <w:tr w14:paraId="46D0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81F341A">
            <w:pPr>
              <w:pStyle w:val="19"/>
              <w:bidi w:val="0"/>
              <w:rPr>
                <w:rFonts w:hint="eastAsia"/>
              </w:rPr>
            </w:pPr>
          </w:p>
        </w:tc>
        <w:tc>
          <w:tcPr>
            <w:tcW w:w="1020" w:type="dxa"/>
            <w:vMerge w:val="continue"/>
            <w:shd w:val="clear" w:color="auto" w:fill="auto"/>
            <w:vAlign w:val="center"/>
          </w:tcPr>
          <w:p w14:paraId="027A691A">
            <w:pPr>
              <w:pStyle w:val="19"/>
              <w:bidi w:val="0"/>
              <w:rPr>
                <w:rFonts w:hint="eastAsia"/>
              </w:rPr>
            </w:pPr>
          </w:p>
        </w:tc>
        <w:tc>
          <w:tcPr>
            <w:tcW w:w="6463" w:type="dxa"/>
            <w:shd w:val="clear" w:color="auto" w:fill="auto"/>
            <w:vAlign w:val="center"/>
          </w:tcPr>
          <w:p w14:paraId="658D6A39">
            <w:pPr>
              <w:pStyle w:val="19"/>
              <w:bidi w:val="0"/>
              <w:rPr>
                <w:rFonts w:hint="eastAsia"/>
              </w:rPr>
            </w:pPr>
            <w:r>
              <w:rPr>
                <w:rFonts w:hint="eastAsia"/>
                <w:lang w:val="en-US" w:eastAsia="zh-CN"/>
              </w:rPr>
              <w:t>支持在介绍页面直接去查询专家排班信息并支持预约；</w:t>
            </w:r>
          </w:p>
        </w:tc>
      </w:tr>
      <w:tr w14:paraId="5424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020" w:type="dxa"/>
            <w:vMerge w:val="continue"/>
            <w:shd w:val="clear" w:color="auto" w:fill="auto"/>
            <w:vAlign w:val="center"/>
          </w:tcPr>
          <w:p w14:paraId="521E6EC5">
            <w:pPr>
              <w:pStyle w:val="19"/>
              <w:bidi w:val="0"/>
              <w:rPr>
                <w:rFonts w:hint="eastAsia"/>
              </w:rPr>
            </w:pPr>
          </w:p>
        </w:tc>
        <w:tc>
          <w:tcPr>
            <w:tcW w:w="1020" w:type="dxa"/>
            <w:vMerge w:val="restart"/>
            <w:shd w:val="clear" w:color="auto" w:fill="auto"/>
            <w:vAlign w:val="center"/>
          </w:tcPr>
          <w:p w14:paraId="1D185515">
            <w:pPr>
              <w:pStyle w:val="19"/>
              <w:bidi w:val="0"/>
              <w:rPr>
                <w:rFonts w:hint="eastAsia"/>
              </w:rPr>
            </w:pPr>
            <w:r>
              <w:rPr>
                <w:rFonts w:hint="eastAsia"/>
                <w:lang w:val="en-US" w:eastAsia="zh-CN"/>
              </w:rPr>
              <w:t>物价查询</w:t>
            </w:r>
          </w:p>
        </w:tc>
        <w:tc>
          <w:tcPr>
            <w:tcW w:w="6463" w:type="dxa"/>
            <w:shd w:val="clear" w:color="auto" w:fill="auto"/>
            <w:vAlign w:val="center"/>
          </w:tcPr>
          <w:p w14:paraId="1E1216EA">
            <w:pPr>
              <w:pStyle w:val="19"/>
              <w:bidi w:val="0"/>
              <w:rPr>
                <w:rFonts w:hint="eastAsia"/>
              </w:rPr>
            </w:pPr>
            <w:r>
              <w:rPr>
                <w:rFonts w:hint="eastAsia"/>
                <w:lang w:val="en-US" w:eastAsia="zh-CN"/>
              </w:rPr>
              <w:t>支持按项目类型、按项目名称检索查询；可显示项目名称、规格、单位、单价等信息；</w:t>
            </w:r>
          </w:p>
        </w:tc>
      </w:tr>
      <w:tr w14:paraId="164B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2E1FE231">
            <w:pPr>
              <w:pStyle w:val="19"/>
              <w:bidi w:val="0"/>
              <w:rPr>
                <w:rFonts w:hint="eastAsia"/>
              </w:rPr>
            </w:pPr>
          </w:p>
        </w:tc>
        <w:tc>
          <w:tcPr>
            <w:tcW w:w="1020" w:type="dxa"/>
            <w:vMerge w:val="continue"/>
            <w:shd w:val="clear" w:color="auto" w:fill="auto"/>
            <w:vAlign w:val="center"/>
          </w:tcPr>
          <w:p w14:paraId="05D464C6">
            <w:pPr>
              <w:pStyle w:val="19"/>
              <w:bidi w:val="0"/>
              <w:rPr>
                <w:rFonts w:hint="eastAsia"/>
              </w:rPr>
            </w:pPr>
          </w:p>
        </w:tc>
        <w:tc>
          <w:tcPr>
            <w:tcW w:w="6463" w:type="dxa"/>
            <w:shd w:val="clear" w:color="auto" w:fill="auto"/>
            <w:vAlign w:val="center"/>
          </w:tcPr>
          <w:p w14:paraId="4B55408F">
            <w:pPr>
              <w:pStyle w:val="19"/>
              <w:bidi w:val="0"/>
              <w:rPr>
                <w:rFonts w:hint="eastAsia"/>
              </w:rPr>
            </w:pPr>
            <w:r>
              <w:rPr>
                <w:rFonts w:hint="eastAsia"/>
                <w:lang w:val="en-US" w:eastAsia="zh-CN"/>
              </w:rPr>
              <w:t>支持药品信息查询，包括药品名称、规格、单位、厂家、单价等信息；</w:t>
            </w:r>
          </w:p>
        </w:tc>
      </w:tr>
      <w:tr w14:paraId="02AD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29F7CEA8">
            <w:pPr>
              <w:pStyle w:val="19"/>
              <w:bidi w:val="0"/>
              <w:rPr>
                <w:rFonts w:hint="eastAsia"/>
              </w:rPr>
            </w:pPr>
          </w:p>
        </w:tc>
        <w:tc>
          <w:tcPr>
            <w:tcW w:w="1020" w:type="dxa"/>
            <w:shd w:val="clear" w:color="auto" w:fill="auto"/>
            <w:vAlign w:val="center"/>
          </w:tcPr>
          <w:p w14:paraId="0FF4255D">
            <w:pPr>
              <w:pStyle w:val="19"/>
              <w:bidi w:val="0"/>
              <w:rPr>
                <w:rFonts w:hint="eastAsia"/>
              </w:rPr>
            </w:pPr>
            <w:r>
              <w:rPr>
                <w:rFonts w:hint="eastAsia"/>
                <w:lang w:val="en-US" w:eastAsia="zh-CN"/>
              </w:rPr>
              <w:t>科室位置信息查询</w:t>
            </w:r>
          </w:p>
        </w:tc>
        <w:tc>
          <w:tcPr>
            <w:tcW w:w="6463" w:type="dxa"/>
            <w:shd w:val="clear" w:color="auto" w:fill="auto"/>
            <w:vAlign w:val="center"/>
          </w:tcPr>
          <w:p w14:paraId="3BC1D263">
            <w:pPr>
              <w:pStyle w:val="19"/>
              <w:bidi w:val="0"/>
              <w:rPr>
                <w:rFonts w:hint="eastAsia"/>
              </w:rPr>
            </w:pPr>
            <w:r>
              <w:rPr>
                <w:rFonts w:hint="eastAsia"/>
                <w:lang w:val="en-US" w:eastAsia="zh-CN"/>
              </w:rPr>
              <w:t>支持查询门诊科室、住院科室、医技科室位置信息；</w:t>
            </w:r>
          </w:p>
        </w:tc>
      </w:tr>
      <w:tr w14:paraId="549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020" w:type="dxa"/>
            <w:vMerge w:val="continue"/>
            <w:shd w:val="clear" w:color="auto" w:fill="auto"/>
            <w:vAlign w:val="center"/>
          </w:tcPr>
          <w:p w14:paraId="3445E0BD">
            <w:pPr>
              <w:pStyle w:val="19"/>
              <w:bidi w:val="0"/>
              <w:rPr>
                <w:rFonts w:hint="eastAsia"/>
              </w:rPr>
            </w:pPr>
          </w:p>
        </w:tc>
        <w:tc>
          <w:tcPr>
            <w:tcW w:w="1020" w:type="dxa"/>
            <w:vMerge w:val="restart"/>
            <w:shd w:val="clear" w:color="auto" w:fill="auto"/>
            <w:vAlign w:val="center"/>
          </w:tcPr>
          <w:p w14:paraId="12280B72">
            <w:pPr>
              <w:pStyle w:val="19"/>
              <w:bidi w:val="0"/>
              <w:rPr>
                <w:rFonts w:hint="eastAsia"/>
              </w:rPr>
            </w:pPr>
            <w:r>
              <w:rPr>
                <w:rFonts w:hint="eastAsia"/>
                <w:lang w:val="en-US" w:eastAsia="zh-CN"/>
              </w:rPr>
              <w:t>门诊缴费信息查询</w:t>
            </w:r>
          </w:p>
        </w:tc>
        <w:tc>
          <w:tcPr>
            <w:tcW w:w="6463" w:type="dxa"/>
            <w:shd w:val="clear" w:color="auto" w:fill="auto"/>
            <w:vAlign w:val="center"/>
          </w:tcPr>
          <w:p w14:paraId="069F5A34">
            <w:pPr>
              <w:pStyle w:val="19"/>
              <w:bidi w:val="0"/>
              <w:rPr>
                <w:rFonts w:hint="eastAsia"/>
              </w:rPr>
            </w:pPr>
            <w:r>
              <w:rPr>
                <w:rFonts w:hint="eastAsia"/>
                <w:lang w:val="en-US" w:eastAsia="zh-CN"/>
              </w:rPr>
              <w:t>支持时间段选择；</w:t>
            </w:r>
          </w:p>
        </w:tc>
      </w:tr>
      <w:tr w14:paraId="1D3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1C3E7486">
            <w:pPr>
              <w:pStyle w:val="19"/>
              <w:bidi w:val="0"/>
              <w:rPr>
                <w:rFonts w:hint="eastAsia"/>
              </w:rPr>
            </w:pPr>
          </w:p>
        </w:tc>
        <w:tc>
          <w:tcPr>
            <w:tcW w:w="1020" w:type="dxa"/>
            <w:vMerge w:val="continue"/>
            <w:shd w:val="clear" w:color="auto" w:fill="auto"/>
            <w:vAlign w:val="center"/>
          </w:tcPr>
          <w:p w14:paraId="31A1B813">
            <w:pPr>
              <w:pStyle w:val="19"/>
              <w:bidi w:val="0"/>
              <w:rPr>
                <w:rFonts w:hint="eastAsia"/>
              </w:rPr>
            </w:pPr>
          </w:p>
        </w:tc>
        <w:tc>
          <w:tcPr>
            <w:tcW w:w="6463" w:type="dxa"/>
            <w:shd w:val="clear" w:color="auto" w:fill="auto"/>
            <w:vAlign w:val="center"/>
          </w:tcPr>
          <w:p w14:paraId="795ED7EA">
            <w:pPr>
              <w:pStyle w:val="19"/>
              <w:bidi w:val="0"/>
              <w:rPr>
                <w:rFonts w:hint="eastAsia"/>
              </w:rPr>
            </w:pPr>
            <w:r>
              <w:rPr>
                <w:rFonts w:hint="eastAsia"/>
                <w:lang w:val="en-US" w:eastAsia="zh-CN"/>
              </w:rPr>
              <w:t>支持查询门诊挂号信息，包括姓名、科室、号别、就诊日期等信息；</w:t>
            </w:r>
          </w:p>
        </w:tc>
      </w:tr>
      <w:tr w14:paraId="33B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61444CF6">
            <w:pPr>
              <w:pStyle w:val="19"/>
              <w:bidi w:val="0"/>
              <w:rPr>
                <w:rFonts w:hint="eastAsia"/>
              </w:rPr>
            </w:pPr>
          </w:p>
        </w:tc>
        <w:tc>
          <w:tcPr>
            <w:tcW w:w="1020" w:type="dxa"/>
            <w:vMerge w:val="continue"/>
            <w:shd w:val="clear" w:color="auto" w:fill="auto"/>
            <w:vAlign w:val="center"/>
          </w:tcPr>
          <w:p w14:paraId="661C2A6F">
            <w:pPr>
              <w:pStyle w:val="19"/>
              <w:bidi w:val="0"/>
              <w:rPr>
                <w:rFonts w:hint="eastAsia"/>
              </w:rPr>
            </w:pPr>
          </w:p>
        </w:tc>
        <w:tc>
          <w:tcPr>
            <w:tcW w:w="6463" w:type="dxa"/>
            <w:shd w:val="clear" w:color="auto" w:fill="auto"/>
            <w:vAlign w:val="center"/>
          </w:tcPr>
          <w:p w14:paraId="65DB2143">
            <w:pPr>
              <w:pStyle w:val="19"/>
              <w:bidi w:val="0"/>
              <w:rPr>
                <w:rFonts w:hint="eastAsia"/>
              </w:rPr>
            </w:pPr>
            <w:r>
              <w:rPr>
                <w:rFonts w:hint="eastAsia"/>
                <w:lang w:val="en-US" w:eastAsia="zh-CN"/>
              </w:rPr>
              <w:t>支持查看门诊缴费信息，包括姓名、科室、费别、日期、金额等信息；</w:t>
            </w:r>
          </w:p>
        </w:tc>
      </w:tr>
      <w:tr w14:paraId="45DC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578FA5CE">
            <w:pPr>
              <w:pStyle w:val="19"/>
              <w:bidi w:val="0"/>
              <w:rPr>
                <w:rFonts w:hint="eastAsia"/>
              </w:rPr>
            </w:pPr>
          </w:p>
        </w:tc>
        <w:tc>
          <w:tcPr>
            <w:tcW w:w="1020" w:type="dxa"/>
            <w:vMerge w:val="continue"/>
            <w:shd w:val="clear" w:color="auto" w:fill="auto"/>
            <w:vAlign w:val="center"/>
          </w:tcPr>
          <w:p w14:paraId="3B594948">
            <w:pPr>
              <w:pStyle w:val="19"/>
              <w:bidi w:val="0"/>
              <w:rPr>
                <w:rFonts w:hint="eastAsia"/>
              </w:rPr>
            </w:pPr>
          </w:p>
        </w:tc>
        <w:tc>
          <w:tcPr>
            <w:tcW w:w="6463" w:type="dxa"/>
            <w:shd w:val="clear" w:color="auto" w:fill="auto"/>
            <w:vAlign w:val="center"/>
          </w:tcPr>
          <w:p w14:paraId="3692C009">
            <w:pPr>
              <w:pStyle w:val="19"/>
              <w:bidi w:val="0"/>
              <w:rPr>
                <w:rFonts w:hint="eastAsia"/>
              </w:rPr>
            </w:pPr>
            <w:r>
              <w:rPr>
                <w:rFonts w:hint="eastAsia"/>
                <w:lang w:val="en-US" w:eastAsia="zh-CN"/>
              </w:rPr>
              <w:t>支持查看具体缴费明细信息，包括项目名称、项目代码、数量、金额等信息；</w:t>
            </w:r>
          </w:p>
        </w:tc>
      </w:tr>
      <w:tr w14:paraId="0922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shd w:val="clear" w:color="auto" w:fill="auto"/>
            <w:vAlign w:val="center"/>
          </w:tcPr>
          <w:p w14:paraId="3AB9D724">
            <w:pPr>
              <w:pStyle w:val="19"/>
              <w:bidi w:val="0"/>
              <w:rPr>
                <w:rFonts w:hint="eastAsia"/>
              </w:rPr>
            </w:pPr>
            <w:r>
              <w:rPr>
                <w:rFonts w:hint="eastAsia"/>
                <w:lang w:val="en-US" w:eastAsia="zh-CN"/>
              </w:rPr>
              <w:t>满意度调查</w:t>
            </w:r>
          </w:p>
        </w:tc>
        <w:tc>
          <w:tcPr>
            <w:tcW w:w="1020" w:type="dxa"/>
            <w:shd w:val="clear" w:color="auto" w:fill="auto"/>
            <w:vAlign w:val="center"/>
          </w:tcPr>
          <w:p w14:paraId="44434ADE">
            <w:pPr>
              <w:pStyle w:val="19"/>
              <w:bidi w:val="0"/>
              <w:rPr>
                <w:rFonts w:hint="eastAsia"/>
              </w:rPr>
            </w:pPr>
            <w:r>
              <w:rPr>
                <w:rFonts w:hint="eastAsia"/>
                <w:lang w:val="en-US" w:eastAsia="zh-CN"/>
              </w:rPr>
              <w:t>满意度调查</w:t>
            </w:r>
          </w:p>
        </w:tc>
        <w:tc>
          <w:tcPr>
            <w:tcW w:w="6463" w:type="dxa"/>
            <w:shd w:val="clear" w:color="auto" w:fill="auto"/>
            <w:vAlign w:val="center"/>
          </w:tcPr>
          <w:p w14:paraId="13AC095B">
            <w:pPr>
              <w:pStyle w:val="19"/>
              <w:bidi w:val="0"/>
              <w:rPr>
                <w:rFonts w:hint="eastAsia"/>
              </w:rPr>
            </w:pPr>
            <w:r>
              <w:rPr>
                <w:rFonts w:hint="eastAsia"/>
                <w:lang w:val="en-US" w:eastAsia="zh-CN"/>
              </w:rPr>
              <w:t>支持满意度调查功能，支持与现有满意度调查系统对接；</w:t>
            </w:r>
          </w:p>
        </w:tc>
      </w:tr>
      <w:tr w14:paraId="15BC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restart"/>
            <w:shd w:val="clear" w:color="auto" w:fill="auto"/>
            <w:vAlign w:val="center"/>
          </w:tcPr>
          <w:p w14:paraId="000230EE">
            <w:pPr>
              <w:pStyle w:val="19"/>
              <w:bidi w:val="0"/>
              <w:rPr>
                <w:rFonts w:hint="eastAsia"/>
              </w:rPr>
            </w:pPr>
            <w:r>
              <w:rPr>
                <w:rFonts w:hint="eastAsia"/>
                <w:lang w:val="en-US" w:eastAsia="zh-CN"/>
              </w:rPr>
              <w:t>自助打印</w:t>
            </w:r>
          </w:p>
        </w:tc>
        <w:tc>
          <w:tcPr>
            <w:tcW w:w="1020" w:type="dxa"/>
            <w:shd w:val="clear" w:color="auto" w:fill="auto"/>
            <w:vAlign w:val="center"/>
          </w:tcPr>
          <w:p w14:paraId="542908A1">
            <w:pPr>
              <w:pStyle w:val="19"/>
              <w:bidi w:val="0"/>
              <w:rPr>
                <w:rFonts w:hint="eastAsia"/>
              </w:rPr>
            </w:pPr>
            <w:r>
              <w:rPr>
                <w:rFonts w:hint="eastAsia"/>
                <w:lang w:val="en-US" w:eastAsia="zh-CN"/>
              </w:rPr>
              <w:t>检验报告打印</w:t>
            </w:r>
          </w:p>
        </w:tc>
        <w:tc>
          <w:tcPr>
            <w:tcW w:w="6463" w:type="dxa"/>
            <w:shd w:val="clear" w:color="auto" w:fill="auto"/>
            <w:vAlign w:val="center"/>
          </w:tcPr>
          <w:p w14:paraId="71978DD0">
            <w:pPr>
              <w:pStyle w:val="19"/>
              <w:bidi w:val="0"/>
              <w:rPr>
                <w:rFonts w:hint="eastAsia"/>
              </w:rPr>
            </w:pPr>
            <w:r>
              <w:rPr>
                <w:rFonts w:hint="eastAsia"/>
                <w:lang w:val="en-US" w:eastAsia="zh-CN"/>
              </w:rPr>
              <w:t>支持选择检验项目，由检验厂商提供检验报告PDF或报告路径供调用；</w:t>
            </w:r>
          </w:p>
        </w:tc>
      </w:tr>
      <w:tr w14:paraId="69B7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545CF3C4">
            <w:pPr>
              <w:pStyle w:val="19"/>
              <w:bidi w:val="0"/>
              <w:rPr>
                <w:rFonts w:hint="eastAsia"/>
              </w:rPr>
            </w:pPr>
          </w:p>
        </w:tc>
        <w:tc>
          <w:tcPr>
            <w:tcW w:w="1020" w:type="dxa"/>
            <w:shd w:val="clear" w:color="auto" w:fill="auto"/>
            <w:vAlign w:val="center"/>
          </w:tcPr>
          <w:p w14:paraId="14ECCBBF">
            <w:pPr>
              <w:pStyle w:val="19"/>
              <w:bidi w:val="0"/>
              <w:rPr>
                <w:rFonts w:hint="eastAsia"/>
              </w:rPr>
            </w:pPr>
            <w:r>
              <w:rPr>
                <w:rFonts w:hint="eastAsia"/>
                <w:lang w:val="en-US" w:eastAsia="zh-CN"/>
              </w:rPr>
              <w:t>检查报告打印</w:t>
            </w:r>
          </w:p>
        </w:tc>
        <w:tc>
          <w:tcPr>
            <w:tcW w:w="6463" w:type="dxa"/>
            <w:shd w:val="clear" w:color="auto" w:fill="auto"/>
            <w:vAlign w:val="center"/>
          </w:tcPr>
          <w:p w14:paraId="778301FD">
            <w:pPr>
              <w:pStyle w:val="19"/>
              <w:bidi w:val="0"/>
              <w:rPr>
                <w:rFonts w:hint="eastAsia"/>
              </w:rPr>
            </w:pPr>
            <w:r>
              <w:rPr>
                <w:rFonts w:hint="eastAsia"/>
                <w:lang w:val="en-US" w:eastAsia="zh-CN"/>
              </w:rPr>
              <w:t>支持选择检查项目，由检查厂商提供检查报告PDF或报告路径供调用；</w:t>
            </w:r>
          </w:p>
        </w:tc>
      </w:tr>
      <w:tr w14:paraId="621F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1020" w:type="dxa"/>
            <w:vMerge w:val="continue"/>
            <w:shd w:val="clear" w:color="auto" w:fill="auto"/>
            <w:vAlign w:val="center"/>
          </w:tcPr>
          <w:p w14:paraId="0B3AB826">
            <w:pPr>
              <w:pStyle w:val="19"/>
              <w:bidi w:val="0"/>
              <w:rPr>
                <w:rFonts w:hint="eastAsia"/>
              </w:rPr>
            </w:pPr>
          </w:p>
        </w:tc>
        <w:tc>
          <w:tcPr>
            <w:tcW w:w="1020" w:type="dxa"/>
            <w:vMerge w:val="restart"/>
            <w:shd w:val="clear" w:color="auto" w:fill="auto"/>
            <w:vAlign w:val="center"/>
          </w:tcPr>
          <w:p w14:paraId="6B79BAC9">
            <w:pPr>
              <w:pStyle w:val="19"/>
              <w:bidi w:val="0"/>
              <w:rPr>
                <w:rFonts w:hint="eastAsia"/>
              </w:rPr>
            </w:pPr>
            <w:r>
              <w:rPr>
                <w:rFonts w:hint="eastAsia"/>
                <w:lang w:val="en-US" w:eastAsia="zh-CN"/>
              </w:rPr>
              <w:t>门诊病历打印</w:t>
            </w:r>
          </w:p>
        </w:tc>
        <w:tc>
          <w:tcPr>
            <w:tcW w:w="6463" w:type="dxa"/>
            <w:shd w:val="clear" w:color="auto" w:fill="auto"/>
            <w:vAlign w:val="center"/>
          </w:tcPr>
          <w:p w14:paraId="70A590E9">
            <w:pPr>
              <w:pStyle w:val="19"/>
              <w:bidi w:val="0"/>
              <w:rPr>
                <w:rFonts w:hint="eastAsia"/>
              </w:rPr>
            </w:pPr>
            <w:r>
              <w:rPr>
                <w:rFonts w:hint="eastAsia"/>
                <w:lang w:val="en-US" w:eastAsia="zh-CN"/>
              </w:rPr>
              <w:t>支持门诊电子病历打印；</w:t>
            </w:r>
          </w:p>
        </w:tc>
      </w:tr>
      <w:tr w14:paraId="6D50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575521A5">
            <w:pPr>
              <w:pStyle w:val="19"/>
              <w:bidi w:val="0"/>
              <w:rPr>
                <w:rFonts w:hint="eastAsia"/>
              </w:rPr>
            </w:pPr>
          </w:p>
        </w:tc>
        <w:tc>
          <w:tcPr>
            <w:tcW w:w="1020" w:type="dxa"/>
            <w:vMerge w:val="continue"/>
            <w:shd w:val="clear" w:color="auto" w:fill="auto"/>
            <w:vAlign w:val="center"/>
          </w:tcPr>
          <w:p w14:paraId="6584072E">
            <w:pPr>
              <w:pStyle w:val="19"/>
              <w:bidi w:val="0"/>
              <w:rPr>
                <w:rFonts w:hint="eastAsia"/>
              </w:rPr>
            </w:pPr>
          </w:p>
        </w:tc>
        <w:tc>
          <w:tcPr>
            <w:tcW w:w="6463" w:type="dxa"/>
            <w:shd w:val="clear" w:color="auto" w:fill="auto"/>
            <w:vAlign w:val="center"/>
          </w:tcPr>
          <w:p w14:paraId="381D3492">
            <w:pPr>
              <w:pStyle w:val="19"/>
              <w:bidi w:val="0"/>
              <w:rPr>
                <w:rFonts w:hint="eastAsia"/>
              </w:rPr>
            </w:pPr>
            <w:r>
              <w:rPr>
                <w:rFonts w:hint="eastAsia"/>
                <w:lang w:val="en-US" w:eastAsia="zh-CN"/>
              </w:rPr>
              <w:t>支持选择就诊记录打印；</w:t>
            </w:r>
          </w:p>
        </w:tc>
      </w:tr>
      <w:tr w14:paraId="47A1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7160D0D3">
            <w:pPr>
              <w:pStyle w:val="19"/>
              <w:bidi w:val="0"/>
              <w:rPr>
                <w:rFonts w:hint="eastAsia"/>
              </w:rPr>
            </w:pPr>
          </w:p>
        </w:tc>
        <w:tc>
          <w:tcPr>
            <w:tcW w:w="1020" w:type="dxa"/>
            <w:shd w:val="clear" w:color="auto" w:fill="auto"/>
            <w:vAlign w:val="center"/>
          </w:tcPr>
          <w:p w14:paraId="2815C59A">
            <w:pPr>
              <w:pStyle w:val="19"/>
              <w:bidi w:val="0"/>
              <w:rPr>
                <w:rFonts w:hint="eastAsia"/>
              </w:rPr>
            </w:pPr>
            <w:r>
              <w:rPr>
                <w:rFonts w:hint="eastAsia"/>
                <w:lang w:val="en-US" w:eastAsia="zh-CN"/>
              </w:rPr>
              <w:t>住院费用清单打印</w:t>
            </w:r>
          </w:p>
        </w:tc>
        <w:tc>
          <w:tcPr>
            <w:tcW w:w="6463" w:type="dxa"/>
            <w:shd w:val="clear" w:color="auto" w:fill="auto"/>
            <w:vAlign w:val="center"/>
          </w:tcPr>
          <w:p w14:paraId="42C057FD">
            <w:pPr>
              <w:pStyle w:val="19"/>
              <w:bidi w:val="0"/>
              <w:rPr>
                <w:rFonts w:hint="eastAsia"/>
              </w:rPr>
            </w:pPr>
            <w:r>
              <w:rPr>
                <w:rFonts w:hint="eastAsia"/>
                <w:lang w:val="en-US" w:eastAsia="zh-CN"/>
              </w:rPr>
              <w:t>支持查询患者历次住院记录；支持选择住院记录查看具体费用明细，包括项目名称、规格、单位、数量、金额、报销比例等；</w:t>
            </w:r>
          </w:p>
        </w:tc>
      </w:tr>
      <w:tr w14:paraId="0723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74815CFE">
            <w:pPr>
              <w:pStyle w:val="19"/>
              <w:bidi w:val="0"/>
              <w:rPr>
                <w:rFonts w:hint="eastAsia"/>
              </w:rPr>
            </w:pPr>
          </w:p>
        </w:tc>
        <w:tc>
          <w:tcPr>
            <w:tcW w:w="1020" w:type="dxa"/>
            <w:shd w:val="clear" w:color="auto" w:fill="auto"/>
            <w:vAlign w:val="center"/>
          </w:tcPr>
          <w:p w14:paraId="51394A70">
            <w:pPr>
              <w:pStyle w:val="19"/>
              <w:bidi w:val="0"/>
              <w:rPr>
                <w:rFonts w:hint="eastAsia"/>
              </w:rPr>
            </w:pPr>
            <w:r>
              <w:rPr>
                <w:rFonts w:hint="eastAsia"/>
                <w:lang w:val="en-US" w:eastAsia="zh-CN"/>
              </w:rPr>
              <w:t>住院结算单打印</w:t>
            </w:r>
          </w:p>
        </w:tc>
        <w:tc>
          <w:tcPr>
            <w:tcW w:w="6463" w:type="dxa"/>
            <w:shd w:val="clear" w:color="auto" w:fill="auto"/>
            <w:vAlign w:val="center"/>
          </w:tcPr>
          <w:p w14:paraId="16749B0B">
            <w:pPr>
              <w:pStyle w:val="19"/>
              <w:bidi w:val="0"/>
              <w:rPr>
                <w:rFonts w:hint="eastAsia"/>
              </w:rPr>
            </w:pPr>
            <w:r>
              <w:rPr>
                <w:rFonts w:hint="eastAsia"/>
                <w:lang w:val="en-US" w:eastAsia="zh-CN"/>
              </w:rPr>
              <w:t>支持查询患者历次住院结算记录；支持选择结算记录打印住院结算单，包括患者就诊信息以及全自费金额、先行支付金额等医保支付相关信息；</w:t>
            </w:r>
          </w:p>
        </w:tc>
      </w:tr>
      <w:tr w14:paraId="2691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303E12A0">
            <w:pPr>
              <w:pStyle w:val="19"/>
              <w:bidi w:val="0"/>
              <w:rPr>
                <w:rFonts w:hint="eastAsia"/>
              </w:rPr>
            </w:pPr>
          </w:p>
        </w:tc>
        <w:tc>
          <w:tcPr>
            <w:tcW w:w="1020" w:type="dxa"/>
            <w:shd w:val="clear" w:color="auto" w:fill="auto"/>
            <w:vAlign w:val="center"/>
          </w:tcPr>
          <w:p w14:paraId="7E2897C6">
            <w:pPr>
              <w:pStyle w:val="19"/>
              <w:bidi w:val="0"/>
              <w:rPr>
                <w:rFonts w:hint="eastAsia"/>
              </w:rPr>
            </w:pPr>
            <w:r>
              <w:rPr>
                <w:rFonts w:hint="eastAsia"/>
                <w:lang w:val="en-US" w:eastAsia="zh-CN"/>
              </w:rPr>
              <w:t>电子发票打印</w:t>
            </w:r>
          </w:p>
        </w:tc>
        <w:tc>
          <w:tcPr>
            <w:tcW w:w="6463" w:type="dxa"/>
            <w:shd w:val="clear" w:color="auto" w:fill="auto"/>
            <w:vAlign w:val="center"/>
          </w:tcPr>
          <w:p w14:paraId="3565B9B2">
            <w:pPr>
              <w:pStyle w:val="19"/>
              <w:bidi w:val="0"/>
              <w:rPr>
                <w:rFonts w:hint="eastAsia"/>
              </w:rPr>
            </w:pPr>
            <w:r>
              <w:rPr>
                <w:rFonts w:hint="eastAsia"/>
                <w:lang w:val="en-US" w:eastAsia="zh-CN"/>
              </w:rPr>
              <w:t>支持查询门诊挂号、门诊缴费、住院结算记录，选择相应记录后打印电子发票；</w:t>
            </w:r>
          </w:p>
        </w:tc>
      </w:tr>
      <w:tr w14:paraId="43C1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8970540">
            <w:pPr>
              <w:pStyle w:val="19"/>
              <w:bidi w:val="0"/>
              <w:rPr>
                <w:rFonts w:hint="eastAsia"/>
              </w:rPr>
            </w:pPr>
          </w:p>
        </w:tc>
        <w:tc>
          <w:tcPr>
            <w:tcW w:w="1020" w:type="dxa"/>
            <w:shd w:val="clear" w:color="auto" w:fill="auto"/>
            <w:vAlign w:val="center"/>
          </w:tcPr>
          <w:p w14:paraId="73004916">
            <w:pPr>
              <w:pStyle w:val="19"/>
              <w:bidi w:val="0"/>
              <w:rPr>
                <w:rFonts w:hint="eastAsia"/>
              </w:rPr>
            </w:pPr>
            <w:r>
              <w:rPr>
                <w:rFonts w:hint="eastAsia"/>
                <w:lang w:val="en-US" w:eastAsia="zh-CN"/>
              </w:rPr>
              <w:t>患者就诊号打印</w:t>
            </w:r>
          </w:p>
        </w:tc>
        <w:tc>
          <w:tcPr>
            <w:tcW w:w="6463" w:type="dxa"/>
            <w:shd w:val="clear" w:color="auto" w:fill="auto"/>
            <w:vAlign w:val="center"/>
          </w:tcPr>
          <w:p w14:paraId="62D97631">
            <w:pPr>
              <w:pStyle w:val="19"/>
              <w:bidi w:val="0"/>
              <w:rPr>
                <w:rFonts w:hint="eastAsia"/>
              </w:rPr>
            </w:pPr>
            <w:r>
              <w:rPr>
                <w:rFonts w:hint="eastAsia"/>
                <w:lang w:val="en-US" w:eastAsia="zh-CN"/>
              </w:rPr>
              <w:t>支持自动打印患者ID就诊码；</w:t>
            </w:r>
          </w:p>
        </w:tc>
      </w:tr>
      <w:tr w14:paraId="72BD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shd w:val="clear" w:color="auto" w:fill="auto"/>
            <w:vAlign w:val="center"/>
          </w:tcPr>
          <w:p w14:paraId="165FDBE3">
            <w:pPr>
              <w:pStyle w:val="19"/>
              <w:bidi w:val="0"/>
              <w:rPr>
                <w:rFonts w:hint="eastAsia"/>
              </w:rPr>
            </w:pPr>
            <w:r>
              <w:rPr>
                <w:rFonts w:hint="eastAsia"/>
                <w:lang w:val="en-US" w:eastAsia="zh-CN"/>
              </w:rPr>
              <w:t>自助设备硬件对接</w:t>
            </w:r>
          </w:p>
        </w:tc>
        <w:tc>
          <w:tcPr>
            <w:tcW w:w="1020" w:type="dxa"/>
            <w:shd w:val="clear" w:color="auto" w:fill="auto"/>
            <w:vAlign w:val="center"/>
          </w:tcPr>
          <w:p w14:paraId="075DCFA2">
            <w:pPr>
              <w:pStyle w:val="19"/>
              <w:bidi w:val="0"/>
              <w:rPr>
                <w:rFonts w:hint="eastAsia"/>
              </w:rPr>
            </w:pPr>
            <w:r>
              <w:rPr>
                <w:rFonts w:hint="eastAsia"/>
                <w:lang w:val="en-US" w:eastAsia="zh-CN"/>
              </w:rPr>
              <w:t>自助设备硬件对接</w:t>
            </w:r>
          </w:p>
        </w:tc>
        <w:tc>
          <w:tcPr>
            <w:tcW w:w="6463" w:type="dxa"/>
            <w:shd w:val="clear" w:color="auto" w:fill="auto"/>
            <w:vAlign w:val="center"/>
          </w:tcPr>
          <w:p w14:paraId="05F4DA39">
            <w:pPr>
              <w:pStyle w:val="19"/>
              <w:bidi w:val="0"/>
              <w:rPr>
                <w:rFonts w:hint="eastAsia"/>
              </w:rPr>
            </w:pPr>
            <w:r>
              <w:rPr>
                <w:rFonts w:hint="eastAsia"/>
                <w:lang w:val="en-US" w:eastAsia="zh-CN"/>
              </w:rPr>
              <w:t>包含电动读卡器接口、凭条打印机接口、激光打印机接口、身份证读卡器接口、密码键盘接口、指示灯报警器接口、人脸识别设备接口；</w:t>
            </w:r>
          </w:p>
        </w:tc>
      </w:tr>
      <w:tr w14:paraId="5EF0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20" w:type="dxa"/>
            <w:vMerge w:val="restart"/>
            <w:shd w:val="clear" w:color="auto" w:fill="auto"/>
            <w:vAlign w:val="center"/>
          </w:tcPr>
          <w:p w14:paraId="3A8EF88D">
            <w:pPr>
              <w:pStyle w:val="19"/>
              <w:bidi w:val="0"/>
              <w:rPr>
                <w:rFonts w:hint="eastAsia"/>
              </w:rPr>
            </w:pPr>
            <w:r>
              <w:rPr>
                <w:rFonts w:hint="eastAsia"/>
                <w:lang w:val="en-US" w:eastAsia="zh-CN"/>
              </w:rPr>
              <w:t>维护管理</w:t>
            </w:r>
          </w:p>
        </w:tc>
        <w:tc>
          <w:tcPr>
            <w:tcW w:w="1020" w:type="dxa"/>
            <w:shd w:val="clear" w:color="auto" w:fill="auto"/>
            <w:vAlign w:val="center"/>
          </w:tcPr>
          <w:p w14:paraId="5C147F98">
            <w:pPr>
              <w:pStyle w:val="19"/>
              <w:bidi w:val="0"/>
              <w:rPr>
                <w:rFonts w:hint="eastAsia"/>
              </w:rPr>
            </w:pPr>
            <w:r>
              <w:rPr>
                <w:rFonts w:hint="eastAsia"/>
                <w:lang w:val="en-US" w:eastAsia="zh-CN"/>
              </w:rPr>
              <w:t>功能维护</w:t>
            </w:r>
          </w:p>
        </w:tc>
        <w:tc>
          <w:tcPr>
            <w:tcW w:w="6463" w:type="dxa"/>
            <w:shd w:val="clear" w:color="auto" w:fill="auto"/>
            <w:vAlign w:val="center"/>
          </w:tcPr>
          <w:p w14:paraId="211200A9">
            <w:pPr>
              <w:pStyle w:val="19"/>
              <w:bidi w:val="0"/>
              <w:rPr>
                <w:rFonts w:hint="eastAsia"/>
              </w:rPr>
            </w:pPr>
            <w:r>
              <w:rPr>
                <w:rFonts w:hint="eastAsia"/>
                <w:lang w:val="en-US" w:eastAsia="zh-CN"/>
              </w:rPr>
              <w:t>支持自助设备可用功能菜单、菜单顺序等可前台维护；</w:t>
            </w:r>
          </w:p>
        </w:tc>
      </w:tr>
      <w:tr w14:paraId="5A0A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03D384F7">
            <w:pPr>
              <w:pStyle w:val="19"/>
              <w:bidi w:val="0"/>
              <w:rPr>
                <w:rFonts w:hint="eastAsia"/>
              </w:rPr>
            </w:pPr>
          </w:p>
        </w:tc>
        <w:tc>
          <w:tcPr>
            <w:tcW w:w="1020" w:type="dxa"/>
            <w:shd w:val="clear" w:color="auto" w:fill="auto"/>
            <w:vAlign w:val="center"/>
          </w:tcPr>
          <w:p w14:paraId="1D271AF7">
            <w:pPr>
              <w:pStyle w:val="19"/>
              <w:bidi w:val="0"/>
              <w:rPr>
                <w:rFonts w:hint="eastAsia"/>
              </w:rPr>
            </w:pPr>
            <w:r>
              <w:rPr>
                <w:rFonts w:hint="eastAsia"/>
                <w:lang w:val="en-US" w:eastAsia="zh-CN"/>
              </w:rPr>
              <w:t>补打印</w:t>
            </w:r>
          </w:p>
        </w:tc>
        <w:tc>
          <w:tcPr>
            <w:tcW w:w="6463" w:type="dxa"/>
            <w:shd w:val="clear" w:color="auto" w:fill="auto"/>
            <w:vAlign w:val="center"/>
          </w:tcPr>
          <w:p w14:paraId="076DD25F">
            <w:pPr>
              <w:pStyle w:val="19"/>
              <w:bidi w:val="0"/>
              <w:rPr>
                <w:rFonts w:hint="eastAsia"/>
              </w:rPr>
            </w:pPr>
            <w:r>
              <w:rPr>
                <w:rFonts w:hint="eastAsia"/>
                <w:lang w:val="en-US" w:eastAsia="zh-CN"/>
              </w:rPr>
              <w:t>支持管理员登录后，选择病历打印、发票打印、住院费用清单打印、检查报告打印、检验报告打印功能，可补打印相关凭据。</w:t>
            </w:r>
          </w:p>
        </w:tc>
      </w:tr>
      <w:tr w14:paraId="0F5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20" w:type="dxa"/>
            <w:shd w:val="clear" w:color="auto" w:fill="auto"/>
            <w:vAlign w:val="center"/>
          </w:tcPr>
          <w:p w14:paraId="4905B692">
            <w:pPr>
              <w:pStyle w:val="19"/>
              <w:bidi w:val="0"/>
              <w:rPr>
                <w:rFonts w:hint="eastAsia"/>
              </w:rPr>
            </w:pPr>
            <w:r>
              <w:rPr>
                <w:rFonts w:hint="eastAsia"/>
                <w:lang w:val="en-US" w:eastAsia="zh-CN"/>
              </w:rPr>
              <w:t>★接口</w:t>
            </w:r>
          </w:p>
        </w:tc>
        <w:tc>
          <w:tcPr>
            <w:tcW w:w="1020" w:type="dxa"/>
            <w:shd w:val="clear" w:color="auto" w:fill="auto"/>
            <w:vAlign w:val="center"/>
          </w:tcPr>
          <w:p w14:paraId="469402A8">
            <w:pPr>
              <w:pStyle w:val="19"/>
              <w:bidi w:val="0"/>
              <w:rPr>
                <w:rFonts w:hint="eastAsia"/>
              </w:rPr>
            </w:pPr>
            <w:r>
              <w:rPr>
                <w:rFonts w:hint="eastAsia"/>
                <w:lang w:val="en-US" w:eastAsia="zh-CN"/>
              </w:rPr>
              <w:t>与第三方系统接口</w:t>
            </w:r>
          </w:p>
        </w:tc>
        <w:tc>
          <w:tcPr>
            <w:tcW w:w="6463" w:type="dxa"/>
            <w:shd w:val="clear" w:color="auto" w:fill="auto"/>
            <w:vAlign w:val="center"/>
          </w:tcPr>
          <w:p w14:paraId="536FC0A6">
            <w:pPr>
              <w:pStyle w:val="19"/>
              <w:bidi w:val="0"/>
              <w:rPr>
                <w:rFonts w:hint="eastAsia"/>
              </w:rPr>
            </w:pPr>
            <w:r>
              <w:rPr>
                <w:rFonts w:hint="eastAsia"/>
                <w:lang w:val="en-US" w:eastAsia="zh-CN"/>
              </w:rPr>
              <w:t>1、对接现有HIS系统接口，获取患者基本信息。</w:t>
            </w:r>
            <w:r>
              <w:rPr>
                <w:rFonts w:hint="eastAsia"/>
                <w:lang w:val="en-US" w:eastAsia="zh-CN"/>
              </w:rPr>
              <w:br w:type="textWrapping"/>
            </w:r>
            <w:r>
              <w:rPr>
                <w:rFonts w:hint="eastAsia"/>
                <w:lang w:val="en-US" w:eastAsia="zh-CN"/>
              </w:rPr>
              <w:t>2、对接现有PACS系统接口，获取患者检查报告信息。</w:t>
            </w:r>
            <w:r>
              <w:rPr>
                <w:rFonts w:hint="eastAsia"/>
                <w:lang w:val="en-US" w:eastAsia="zh-CN"/>
              </w:rPr>
              <w:br w:type="textWrapping"/>
            </w:r>
            <w:r>
              <w:rPr>
                <w:rFonts w:hint="eastAsia"/>
                <w:lang w:val="en-US" w:eastAsia="zh-CN"/>
              </w:rPr>
              <w:t>3、对接现有LIS系统接口，获取患者检验报告信息。</w:t>
            </w:r>
            <w:r>
              <w:rPr>
                <w:rFonts w:hint="eastAsia"/>
                <w:lang w:val="en-US" w:eastAsia="zh-CN"/>
              </w:rPr>
              <w:br w:type="textWrapping"/>
            </w:r>
            <w:r>
              <w:rPr>
                <w:rFonts w:hint="eastAsia"/>
                <w:lang w:val="en-US" w:eastAsia="zh-CN"/>
              </w:rPr>
              <w:t>4、对接现有门诊电子病历系统接口，获取患者门诊电子病历信息。</w:t>
            </w:r>
            <w:r>
              <w:rPr>
                <w:rFonts w:hint="eastAsia"/>
                <w:lang w:val="en-US" w:eastAsia="zh-CN"/>
              </w:rPr>
              <w:br w:type="textWrapping"/>
            </w:r>
            <w:r>
              <w:rPr>
                <w:rFonts w:hint="eastAsia"/>
                <w:lang w:val="en-US" w:eastAsia="zh-CN"/>
              </w:rPr>
              <w:t>5、对接现有医保系统接口，实现医保结算和对账。</w:t>
            </w:r>
            <w:r>
              <w:rPr>
                <w:rFonts w:hint="eastAsia"/>
                <w:lang w:val="en-US" w:eastAsia="zh-CN"/>
              </w:rPr>
              <w:br w:type="textWrapping"/>
            </w:r>
            <w:r>
              <w:rPr>
                <w:rFonts w:hint="eastAsia"/>
                <w:lang w:val="en-US" w:eastAsia="zh-CN"/>
              </w:rPr>
              <w:t>6、对接现有银行系统接口，实现数字人民币缴费。</w:t>
            </w:r>
            <w:r>
              <w:rPr>
                <w:rFonts w:hint="eastAsia"/>
                <w:lang w:val="en-US" w:eastAsia="zh-CN"/>
              </w:rPr>
              <w:br w:type="textWrapping"/>
            </w:r>
            <w:r>
              <w:rPr>
                <w:rFonts w:hint="eastAsia"/>
                <w:lang w:val="en-US" w:eastAsia="zh-CN"/>
              </w:rPr>
              <w:t>7、对接现有微信支付宝接口，实现微信支付宝缴费。</w:t>
            </w:r>
            <w:r>
              <w:rPr>
                <w:rFonts w:hint="eastAsia"/>
                <w:lang w:val="en-US" w:eastAsia="zh-CN"/>
              </w:rPr>
              <w:br w:type="textWrapping"/>
            </w:r>
            <w:r>
              <w:rPr>
                <w:rFonts w:hint="eastAsia"/>
                <w:lang w:val="en-US" w:eastAsia="zh-CN"/>
              </w:rPr>
              <w:t>8、对接现有电子发票系统接口，实现电子发票打印。</w:t>
            </w:r>
            <w:r>
              <w:rPr>
                <w:rFonts w:hint="eastAsia"/>
                <w:lang w:val="en-US" w:eastAsia="zh-CN"/>
              </w:rPr>
              <w:br w:type="textWrapping"/>
            </w:r>
            <w:r>
              <w:rPr>
                <w:rFonts w:hint="eastAsia"/>
                <w:lang w:val="en-US" w:eastAsia="zh-CN"/>
              </w:rPr>
              <w:t>9、对接现有胶片机系统接口，实现胶片缴费。</w:t>
            </w:r>
            <w:r>
              <w:rPr>
                <w:rFonts w:hint="eastAsia"/>
                <w:lang w:val="en-US" w:eastAsia="zh-CN"/>
              </w:rPr>
              <w:br w:type="textWrapping"/>
            </w:r>
            <w:r>
              <w:rPr>
                <w:rFonts w:hint="eastAsia"/>
                <w:lang w:val="en-US" w:eastAsia="zh-CN"/>
              </w:rPr>
              <w:t>10、对接现有急诊分诊系统接口，实现针对分诊信息直接挂号。</w:t>
            </w:r>
            <w:r>
              <w:rPr>
                <w:rFonts w:hint="eastAsia"/>
                <w:lang w:val="en-US" w:eastAsia="zh-CN"/>
              </w:rPr>
              <w:br w:type="textWrapping"/>
            </w:r>
            <w:r>
              <w:rPr>
                <w:rFonts w:hint="eastAsia"/>
                <w:lang w:val="en-US" w:eastAsia="zh-CN"/>
              </w:rPr>
              <w:t>备注：对接费用包含在本项目中，不另外支付以上接口对接费用。</w:t>
            </w:r>
            <w:r>
              <w:rPr>
                <w:rFonts w:hint="eastAsia"/>
                <w:lang w:val="en-US" w:eastAsia="zh-CN"/>
              </w:rPr>
              <w:br w:type="textWrapping"/>
            </w:r>
            <w:r>
              <w:rPr>
                <w:rFonts w:hint="eastAsia"/>
                <w:lang w:val="en-US" w:eastAsia="zh-CN"/>
              </w:rPr>
              <w:t>（提供无缝对接承诺函，格式自拟，加盖投标人公章。）</w:t>
            </w:r>
          </w:p>
        </w:tc>
      </w:tr>
      <w:tr w14:paraId="26B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1020" w:type="dxa"/>
            <w:vMerge w:val="restart"/>
            <w:shd w:val="clear" w:color="auto" w:fill="auto"/>
            <w:vAlign w:val="center"/>
          </w:tcPr>
          <w:p w14:paraId="069133EE">
            <w:pPr>
              <w:pStyle w:val="19"/>
              <w:bidi w:val="0"/>
              <w:rPr>
                <w:rFonts w:hint="eastAsia"/>
              </w:rPr>
            </w:pPr>
            <w:r>
              <w:rPr>
                <w:lang w:val="en-US" w:eastAsia="zh-CN"/>
              </w:rPr>
              <w:t>其他</w:t>
            </w:r>
          </w:p>
        </w:tc>
        <w:tc>
          <w:tcPr>
            <w:tcW w:w="1020" w:type="dxa"/>
            <w:vMerge w:val="restart"/>
            <w:shd w:val="clear" w:color="auto" w:fill="auto"/>
            <w:vAlign w:val="center"/>
          </w:tcPr>
          <w:p w14:paraId="16416FBA">
            <w:pPr>
              <w:pStyle w:val="19"/>
              <w:bidi w:val="0"/>
              <w:rPr>
                <w:rFonts w:hint="eastAsia"/>
              </w:rPr>
            </w:pPr>
            <w:r>
              <w:rPr>
                <w:rFonts w:hint="eastAsia"/>
                <w:lang w:val="en-US" w:eastAsia="zh-CN"/>
              </w:rPr>
              <w:t>其他要求</w:t>
            </w:r>
          </w:p>
        </w:tc>
        <w:tc>
          <w:tcPr>
            <w:tcW w:w="6463" w:type="dxa"/>
            <w:shd w:val="clear" w:color="auto" w:fill="auto"/>
            <w:vAlign w:val="center"/>
          </w:tcPr>
          <w:p w14:paraId="394769C4">
            <w:pPr>
              <w:pStyle w:val="19"/>
              <w:bidi w:val="0"/>
              <w:rPr>
                <w:rFonts w:hint="eastAsia"/>
              </w:rPr>
            </w:pPr>
            <w:r>
              <w:rPr>
                <w:rFonts w:hint="eastAsia"/>
                <w:lang w:val="en-US" w:eastAsia="zh-CN"/>
              </w:rPr>
              <w:t>系统架构：采用B/S架构，程序整体使用java语言；</w:t>
            </w:r>
          </w:p>
        </w:tc>
      </w:tr>
      <w:tr w14:paraId="0AD2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033E0A56">
            <w:pPr>
              <w:pStyle w:val="19"/>
              <w:bidi w:val="0"/>
              <w:rPr>
                <w:rFonts w:hint="eastAsia"/>
              </w:rPr>
            </w:pPr>
          </w:p>
        </w:tc>
        <w:tc>
          <w:tcPr>
            <w:tcW w:w="1020" w:type="dxa"/>
            <w:vMerge w:val="continue"/>
            <w:shd w:val="clear" w:color="auto" w:fill="auto"/>
            <w:vAlign w:val="center"/>
          </w:tcPr>
          <w:p w14:paraId="22807A47">
            <w:pPr>
              <w:pStyle w:val="19"/>
              <w:bidi w:val="0"/>
              <w:rPr>
                <w:rFonts w:hint="eastAsia"/>
              </w:rPr>
            </w:pPr>
          </w:p>
        </w:tc>
        <w:tc>
          <w:tcPr>
            <w:tcW w:w="6463" w:type="dxa"/>
            <w:shd w:val="clear" w:color="auto" w:fill="auto"/>
            <w:vAlign w:val="center"/>
          </w:tcPr>
          <w:p w14:paraId="5150574D">
            <w:pPr>
              <w:pStyle w:val="19"/>
              <w:bidi w:val="0"/>
              <w:rPr>
                <w:rFonts w:hint="eastAsia"/>
              </w:rPr>
            </w:pPr>
            <w:r>
              <w:rPr>
                <w:rFonts w:hint="eastAsia"/>
                <w:lang w:val="en-US" w:eastAsia="zh-CN"/>
              </w:rPr>
              <w:t>读卡功能：包含身份证、社保卡、电子凭证、电子社保卡；</w:t>
            </w:r>
          </w:p>
        </w:tc>
      </w:tr>
      <w:tr w14:paraId="29FA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0E9EA37">
            <w:pPr>
              <w:pStyle w:val="19"/>
              <w:bidi w:val="0"/>
              <w:rPr>
                <w:rFonts w:hint="eastAsia"/>
              </w:rPr>
            </w:pPr>
          </w:p>
        </w:tc>
        <w:tc>
          <w:tcPr>
            <w:tcW w:w="1020" w:type="dxa"/>
            <w:vMerge w:val="continue"/>
            <w:shd w:val="clear" w:color="auto" w:fill="auto"/>
            <w:vAlign w:val="center"/>
          </w:tcPr>
          <w:p w14:paraId="2B43B666">
            <w:pPr>
              <w:pStyle w:val="19"/>
              <w:bidi w:val="0"/>
              <w:rPr>
                <w:rFonts w:hint="eastAsia"/>
              </w:rPr>
            </w:pPr>
          </w:p>
        </w:tc>
        <w:tc>
          <w:tcPr>
            <w:tcW w:w="6463" w:type="dxa"/>
            <w:shd w:val="clear" w:color="auto" w:fill="auto"/>
            <w:vAlign w:val="center"/>
          </w:tcPr>
          <w:p w14:paraId="58768BAA">
            <w:pPr>
              <w:pStyle w:val="19"/>
              <w:bidi w:val="0"/>
              <w:rPr>
                <w:rFonts w:hint="eastAsia"/>
              </w:rPr>
            </w:pPr>
            <w:r>
              <w:rPr>
                <w:rFonts w:hint="eastAsia"/>
                <w:lang w:val="en-US" w:eastAsia="zh-CN"/>
              </w:rPr>
              <w:t>缴费方式：支持自费缴费、医保缴费，医保人脸识别缴费，并支持现有相关减免政策；</w:t>
            </w:r>
          </w:p>
        </w:tc>
      </w:tr>
      <w:tr w14:paraId="7AEA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4642828">
            <w:pPr>
              <w:pStyle w:val="19"/>
              <w:bidi w:val="0"/>
              <w:rPr>
                <w:rFonts w:hint="eastAsia"/>
              </w:rPr>
            </w:pPr>
          </w:p>
        </w:tc>
        <w:tc>
          <w:tcPr>
            <w:tcW w:w="1020" w:type="dxa"/>
            <w:vMerge w:val="continue"/>
            <w:shd w:val="clear" w:color="auto" w:fill="auto"/>
            <w:vAlign w:val="center"/>
          </w:tcPr>
          <w:p w14:paraId="33FC96E3">
            <w:pPr>
              <w:pStyle w:val="19"/>
              <w:bidi w:val="0"/>
              <w:rPr>
                <w:rFonts w:hint="eastAsia"/>
              </w:rPr>
            </w:pPr>
          </w:p>
        </w:tc>
        <w:tc>
          <w:tcPr>
            <w:tcW w:w="6463" w:type="dxa"/>
            <w:shd w:val="clear" w:color="auto" w:fill="auto"/>
            <w:vAlign w:val="center"/>
          </w:tcPr>
          <w:p w14:paraId="485AA72A">
            <w:pPr>
              <w:pStyle w:val="19"/>
              <w:bidi w:val="0"/>
              <w:rPr>
                <w:rFonts w:hint="eastAsia"/>
              </w:rPr>
            </w:pPr>
            <w:r>
              <w:rPr>
                <w:rFonts w:hint="eastAsia"/>
                <w:lang w:val="en-US" w:eastAsia="zh-CN"/>
              </w:rPr>
              <w:t>医保电子凭证针对各功能菜单按实际场景码调用。</w:t>
            </w:r>
          </w:p>
        </w:tc>
      </w:tr>
    </w:tbl>
    <w:p w14:paraId="0869B228">
      <w:pPr>
        <w:spacing w:line="380" w:lineRule="exact"/>
        <w:outlineLvl w:val="4"/>
        <w:rPr>
          <w:rFonts w:hint="eastAsia" w:ascii="微软雅黑" w:hAnsi="微软雅黑" w:eastAsia="微软雅黑" w:cs="微软雅黑"/>
          <w:b/>
          <w:szCs w:val="21"/>
        </w:rPr>
      </w:pPr>
    </w:p>
    <w:p w14:paraId="4EC5A04D">
      <w:pPr>
        <w:spacing w:line="380" w:lineRule="exact"/>
        <w:outlineLvl w:val="4"/>
        <w:rPr>
          <w:rFonts w:ascii="微软雅黑" w:hAnsi="微软雅黑" w:eastAsia="微软雅黑" w:cs="微软雅黑"/>
          <w:b/>
          <w:szCs w:val="21"/>
        </w:rPr>
      </w:pPr>
      <w:r>
        <w:rPr>
          <w:rFonts w:hint="eastAsia" w:ascii="微软雅黑" w:hAnsi="微软雅黑" w:eastAsia="微软雅黑" w:cs="微软雅黑"/>
          <w:b/>
          <w:szCs w:val="21"/>
        </w:rPr>
        <w:t>五、商务要求</w:t>
      </w:r>
    </w:p>
    <w:tbl>
      <w:tblPr>
        <w:tblStyle w:val="10"/>
        <w:tblW w:w="94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7938"/>
      </w:tblGrid>
      <w:tr w14:paraId="3DEBD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trPr>
        <w:tc>
          <w:tcPr>
            <w:tcW w:w="1560" w:type="dxa"/>
            <w:vAlign w:val="center"/>
          </w:tcPr>
          <w:p w14:paraId="7C9F1923">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rPr>
              <w:t>★采购预算</w:t>
            </w:r>
          </w:p>
        </w:tc>
        <w:tc>
          <w:tcPr>
            <w:tcW w:w="7938" w:type="dxa"/>
            <w:vAlign w:val="center"/>
          </w:tcPr>
          <w:p w14:paraId="47E8A339">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lang w:val="en-US" w:eastAsia="zh-CN"/>
              </w:rPr>
              <w:t>95000</w:t>
            </w:r>
            <w:r>
              <w:rPr>
                <w:rFonts w:hint="eastAsia" w:ascii="微软雅黑" w:hAnsi="微软雅黑" w:eastAsia="微软雅黑" w:cs="微软雅黑"/>
                <w:bCs/>
                <w:kern w:val="0"/>
                <w:szCs w:val="21"/>
              </w:rPr>
              <w:t>元</w:t>
            </w:r>
          </w:p>
        </w:tc>
      </w:tr>
      <w:tr w14:paraId="175F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60" w:type="dxa"/>
            <w:vAlign w:val="center"/>
          </w:tcPr>
          <w:p w14:paraId="7101A906">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谈判响应货币</w:t>
            </w:r>
          </w:p>
        </w:tc>
        <w:tc>
          <w:tcPr>
            <w:tcW w:w="7938" w:type="dxa"/>
            <w:vAlign w:val="center"/>
          </w:tcPr>
          <w:p w14:paraId="5322D2C9">
            <w:pPr>
              <w:shd w:val="clear" w:color="auto" w:fill="FFFFFF"/>
              <w:topLinePunct/>
              <w:spacing w:line="380" w:lineRule="exact"/>
              <w:outlineLvl w:val="0"/>
              <w:rPr>
                <w:rFonts w:ascii="微软雅黑" w:hAnsi="微软雅黑" w:eastAsia="微软雅黑" w:cs="微软雅黑"/>
                <w:szCs w:val="21"/>
              </w:rPr>
            </w:pPr>
            <w:r>
              <w:rPr>
                <w:rFonts w:hint="eastAsia" w:ascii="微软雅黑" w:hAnsi="微软雅黑" w:eastAsia="微软雅黑" w:cs="微软雅黑"/>
                <w:bCs/>
                <w:kern w:val="0"/>
                <w:szCs w:val="21"/>
              </w:rPr>
              <w:t>谈判</w:t>
            </w:r>
            <w:r>
              <w:rPr>
                <w:rFonts w:hint="eastAsia" w:ascii="微软雅黑" w:hAnsi="微软雅黑" w:eastAsia="微软雅黑" w:cs="微软雅黑"/>
                <w:kern w:val="0"/>
                <w:szCs w:val="21"/>
              </w:rPr>
              <w:t>响应文件中的所有单价和总价均采用人民币报价，以元为单位标注。</w:t>
            </w:r>
          </w:p>
        </w:tc>
      </w:tr>
      <w:tr w14:paraId="78517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4" w:hRule="atLeast"/>
        </w:trPr>
        <w:tc>
          <w:tcPr>
            <w:tcW w:w="1560" w:type="dxa"/>
            <w:vAlign w:val="center"/>
          </w:tcPr>
          <w:p w14:paraId="46083DC9">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★报价</w:t>
            </w:r>
          </w:p>
        </w:tc>
        <w:tc>
          <w:tcPr>
            <w:tcW w:w="7938" w:type="dxa"/>
            <w:vAlign w:val="center"/>
          </w:tcPr>
          <w:p w14:paraId="4E779983">
            <w:pPr>
              <w:numPr>
                <w:ilvl w:val="0"/>
                <w:numId w:val="6"/>
              </w:numPr>
              <w:spacing w:line="380" w:lineRule="exact"/>
              <w:rPr>
                <w:rFonts w:ascii="微软雅黑" w:hAnsi="微软雅黑" w:eastAsia="微软雅黑" w:cs="微软雅黑"/>
                <w:szCs w:val="21"/>
              </w:rPr>
            </w:pPr>
            <w:r>
              <w:rPr>
                <w:rFonts w:hint="eastAsia" w:ascii="微软雅黑" w:hAnsi="微软雅黑" w:eastAsia="微软雅黑" w:cs="微软雅黑"/>
                <w:szCs w:val="21"/>
              </w:rPr>
              <w:t>本价格为采购人支付的总包价格，为保证</w:t>
            </w:r>
            <w:r>
              <w:rPr>
                <w:rFonts w:hint="eastAsia" w:ascii="微软雅黑" w:hAnsi="微软雅黑" w:eastAsia="微软雅黑" w:cs="微软雅黑"/>
                <w:kern w:val="0"/>
                <w:szCs w:val="21"/>
              </w:rPr>
              <w:t>本次采购项目完全符合采购需求</w:t>
            </w:r>
            <w:r>
              <w:rPr>
                <w:rFonts w:hint="eastAsia" w:ascii="微软雅黑" w:hAnsi="微软雅黑" w:eastAsia="微软雅黑" w:cs="微软雅黑"/>
                <w:szCs w:val="21"/>
              </w:rPr>
              <w:t>所产生的所有费用均由中标人承担。</w:t>
            </w:r>
          </w:p>
        </w:tc>
      </w:tr>
      <w:tr w14:paraId="2347C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3" w:hRule="atLeast"/>
        </w:trPr>
        <w:tc>
          <w:tcPr>
            <w:tcW w:w="1560" w:type="dxa"/>
            <w:vAlign w:val="center"/>
          </w:tcPr>
          <w:p w14:paraId="27BAF4E2">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rPr>
              <w:t>★付款方式</w:t>
            </w:r>
          </w:p>
        </w:tc>
        <w:tc>
          <w:tcPr>
            <w:tcW w:w="7938" w:type="dxa"/>
            <w:vAlign w:val="center"/>
          </w:tcPr>
          <w:p w14:paraId="46AC713B">
            <w:pPr>
              <w:spacing w:line="312" w:lineRule="auto"/>
              <w:ind w:firstLine="420" w:firstLineChars="200"/>
              <w:rPr>
                <w:rFonts w:ascii="微软雅黑" w:hAnsi="微软雅黑" w:eastAsia="微软雅黑" w:cs="微软雅黑"/>
                <w:szCs w:val="21"/>
              </w:rPr>
            </w:pPr>
            <w:r>
              <w:rPr>
                <w:rFonts w:hint="eastAsia" w:ascii="微软雅黑" w:hAnsi="微软雅黑" w:eastAsia="微软雅黑" w:cs="微软雅黑"/>
                <w:bCs/>
                <w:sz w:val="21"/>
                <w:szCs w:val="21"/>
              </w:rPr>
              <w:t>双方签订合同后，乙方发货，货物全部安装、调试完毕并验收合格后，甲方支付</w:t>
            </w:r>
            <w:r>
              <w:rPr>
                <w:rFonts w:hint="eastAsia" w:ascii="微软雅黑" w:hAnsi="微软雅黑" w:eastAsia="微软雅黑" w:cs="微软雅黑"/>
                <w:bCs/>
                <w:sz w:val="21"/>
                <w:szCs w:val="21"/>
                <w:lang w:val="en-US" w:eastAsia="zh-CN"/>
              </w:rPr>
              <w:t>50</w:t>
            </w:r>
            <w:r>
              <w:rPr>
                <w:rFonts w:hint="eastAsia" w:ascii="微软雅黑" w:hAnsi="微软雅黑" w:eastAsia="微软雅黑" w:cs="微软雅黑"/>
                <w:bCs/>
                <w:sz w:val="21"/>
                <w:szCs w:val="21"/>
              </w:rPr>
              <w:t>%的合同金额，6个月后付合同金额的40%，一年后支付剩余的</w:t>
            </w:r>
            <w:r>
              <w:rPr>
                <w:rFonts w:hint="eastAsia" w:ascii="微软雅黑" w:hAnsi="微软雅黑" w:eastAsia="微软雅黑" w:cs="微软雅黑"/>
                <w:bCs/>
                <w:sz w:val="21"/>
                <w:szCs w:val="21"/>
                <w:lang w:val="en-US" w:eastAsia="zh-CN"/>
              </w:rPr>
              <w:t>1</w:t>
            </w:r>
            <w:r>
              <w:rPr>
                <w:rFonts w:hint="eastAsia" w:ascii="微软雅黑" w:hAnsi="微软雅黑" w:eastAsia="微软雅黑" w:cs="微软雅黑"/>
                <w:bCs/>
                <w:sz w:val="21"/>
                <w:szCs w:val="21"/>
              </w:rPr>
              <w:t>0%。</w:t>
            </w:r>
          </w:p>
        </w:tc>
      </w:tr>
      <w:tr w14:paraId="757AD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80" w:hRule="atLeast"/>
        </w:trPr>
        <w:tc>
          <w:tcPr>
            <w:tcW w:w="1560" w:type="dxa"/>
            <w:tcBorders>
              <w:bottom w:val="single" w:color="auto" w:sz="4" w:space="0"/>
            </w:tcBorders>
            <w:vAlign w:val="center"/>
          </w:tcPr>
          <w:p w14:paraId="4F26B6AD">
            <w:pPr>
              <w:spacing w:line="380" w:lineRule="exact"/>
              <w:rPr>
                <w:rFonts w:ascii="微软雅黑" w:hAnsi="微软雅黑" w:eastAsia="微软雅黑" w:cs="微软雅黑"/>
                <w:bCs/>
                <w:kern w:val="0"/>
                <w:szCs w:val="21"/>
                <w:highlight w:val="yellow"/>
              </w:rPr>
            </w:pPr>
            <w:r>
              <w:rPr>
                <w:rFonts w:hint="eastAsia" w:ascii="微软雅黑" w:hAnsi="微软雅黑" w:eastAsia="微软雅黑" w:cs="微软雅黑"/>
                <w:bCs/>
                <w:kern w:val="0"/>
                <w:szCs w:val="21"/>
              </w:rPr>
              <w:t>履约要求</w:t>
            </w:r>
          </w:p>
        </w:tc>
        <w:tc>
          <w:tcPr>
            <w:tcW w:w="7938" w:type="dxa"/>
            <w:tcBorders>
              <w:bottom w:val="single" w:color="auto" w:sz="4" w:space="0"/>
            </w:tcBorders>
            <w:vAlign w:val="center"/>
          </w:tcPr>
          <w:p w14:paraId="2392D2ED">
            <w:pPr>
              <w:widowControl/>
              <w:numPr>
                <w:ilvl w:val="0"/>
                <w:numId w:val="7"/>
              </w:numPr>
              <w:spacing w:line="380" w:lineRule="exact"/>
              <w:jc w:val="left"/>
              <w:rPr>
                <w:rFonts w:ascii="微软雅黑" w:hAnsi="微软雅黑" w:eastAsia="微软雅黑" w:cs="微软雅黑"/>
                <w:kern w:val="0"/>
                <w:szCs w:val="21"/>
              </w:rPr>
            </w:pPr>
            <w:r>
              <w:rPr>
                <w:rFonts w:hint="eastAsia" w:ascii="微软雅黑" w:hAnsi="微软雅黑" w:eastAsia="微软雅黑" w:cs="微软雅黑"/>
                <w:kern w:val="0"/>
                <w:szCs w:val="21"/>
              </w:rPr>
              <w:t>合同经双方签字生效后，双方必须严格遵守，除因不可抗力情形或出现采购人可单方面解除或终止合同的情形，任何一方不得单方面解除或终止合同，否则应向对方支付违约金</w:t>
            </w:r>
            <w:r>
              <w:rPr>
                <w:rFonts w:hint="eastAsia" w:ascii="微软雅黑" w:hAnsi="微软雅黑" w:eastAsia="微软雅黑" w:cs="微软雅黑"/>
                <w:kern w:val="0"/>
                <w:szCs w:val="21"/>
                <w:u w:val="single"/>
                <w:lang w:val="en-US" w:eastAsia="zh-CN"/>
              </w:rPr>
              <w:t>10000</w:t>
            </w:r>
            <w:r>
              <w:rPr>
                <w:rFonts w:hint="eastAsia" w:ascii="微软雅黑" w:hAnsi="微软雅黑" w:eastAsia="微软雅黑" w:cs="微软雅黑"/>
                <w:kern w:val="0"/>
                <w:szCs w:val="21"/>
              </w:rPr>
              <w:t>元。</w:t>
            </w:r>
          </w:p>
          <w:p w14:paraId="563B9319">
            <w:pPr>
              <w:widowControl/>
              <w:numPr>
                <w:ilvl w:val="0"/>
                <w:numId w:val="7"/>
              </w:numPr>
              <w:spacing w:line="380" w:lineRule="exact"/>
              <w:jc w:val="left"/>
              <w:rPr>
                <w:rFonts w:ascii="微软雅黑" w:hAnsi="微软雅黑" w:eastAsia="微软雅黑" w:cs="微软雅黑"/>
                <w:kern w:val="0"/>
                <w:szCs w:val="21"/>
              </w:rPr>
            </w:pPr>
            <w:r>
              <w:rPr>
                <w:rFonts w:hint="eastAsia" w:ascii="微软雅黑" w:hAnsi="微软雅黑" w:eastAsia="微软雅黑" w:cs="微软雅黑"/>
                <w:kern w:val="0"/>
                <w:szCs w:val="21"/>
              </w:rPr>
              <w:t>一方未遵守合同约定构成违约的，应当向守约方支付违约金</w:t>
            </w:r>
            <w:r>
              <w:rPr>
                <w:rFonts w:hint="eastAsia" w:ascii="微软雅黑" w:hAnsi="微软雅黑" w:eastAsia="微软雅黑" w:cs="微软雅黑"/>
                <w:kern w:val="0"/>
                <w:szCs w:val="21"/>
                <w:u w:val="single"/>
              </w:rPr>
              <w:t xml:space="preserve"> </w:t>
            </w:r>
            <w:r>
              <w:rPr>
                <w:rFonts w:hint="eastAsia" w:ascii="微软雅黑" w:hAnsi="微软雅黑" w:eastAsia="微软雅黑" w:cs="微软雅黑"/>
                <w:kern w:val="0"/>
                <w:szCs w:val="21"/>
                <w:u w:val="single"/>
                <w:lang w:val="en-US" w:eastAsia="zh-CN"/>
              </w:rPr>
              <w:t>3000</w:t>
            </w:r>
            <w:r>
              <w:rPr>
                <w:rFonts w:hint="eastAsia" w:ascii="微软雅黑" w:hAnsi="微软雅黑" w:eastAsia="微软雅黑" w:cs="微软雅黑"/>
                <w:kern w:val="0"/>
                <w:szCs w:val="21"/>
              </w:rPr>
              <w:t>元，并赔偿守约方因此产生的损失。</w:t>
            </w:r>
          </w:p>
          <w:p w14:paraId="2B06BAE2">
            <w:pPr>
              <w:widowControl/>
              <w:numPr>
                <w:ilvl w:val="0"/>
                <w:numId w:val="7"/>
              </w:numPr>
              <w:spacing w:line="380" w:lineRule="exact"/>
              <w:jc w:val="left"/>
              <w:rPr>
                <w:rFonts w:hint="default" w:ascii="微软雅黑" w:hAnsi="微软雅黑" w:eastAsia="微软雅黑" w:cs="微软雅黑"/>
                <w:szCs w:val="21"/>
                <w:lang w:val="en-US" w:eastAsia="zh-CN"/>
              </w:rPr>
            </w:pPr>
            <w:r>
              <w:rPr>
                <w:rFonts w:hint="eastAsia" w:ascii="微软雅黑" w:hAnsi="微软雅黑" w:eastAsia="微软雅黑" w:cs="微软雅黑"/>
                <w:kern w:val="0"/>
                <w:szCs w:val="21"/>
              </w:rPr>
              <w:t xml:space="preserve">本合同不得转包，如有违反，采购人有权解除本合同，同时，中标人应向采购人承担合同总价款 </w:t>
            </w:r>
            <w:r>
              <w:rPr>
                <w:rFonts w:hint="eastAsia" w:ascii="微软雅黑" w:hAnsi="微软雅黑" w:eastAsia="微软雅黑" w:cs="微软雅黑"/>
                <w:kern w:val="0"/>
                <w:szCs w:val="21"/>
                <w:u w:val="single"/>
              </w:rPr>
              <w:t xml:space="preserve"> 5 %</w:t>
            </w:r>
            <w:r>
              <w:rPr>
                <w:rFonts w:hint="eastAsia" w:ascii="微软雅黑" w:hAnsi="微软雅黑" w:eastAsia="微软雅黑" w:cs="微软雅黑"/>
                <w:kern w:val="0"/>
                <w:szCs w:val="21"/>
              </w:rPr>
              <w:t>的违约金，给采购人造成损失的，还应赔偿采购人一切经济损失。</w:t>
            </w:r>
          </w:p>
        </w:tc>
      </w:tr>
      <w:tr w14:paraId="07088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1560" w:type="dxa"/>
            <w:tcBorders>
              <w:top w:val="single" w:color="auto" w:sz="4" w:space="0"/>
            </w:tcBorders>
            <w:vAlign w:val="center"/>
          </w:tcPr>
          <w:p w14:paraId="70600DC3">
            <w:pPr>
              <w:spacing w:line="380" w:lineRule="exact"/>
              <w:rPr>
                <w:rFonts w:ascii="微软雅黑" w:hAnsi="微软雅黑" w:eastAsia="微软雅黑" w:cs="微软雅黑"/>
                <w:bCs/>
                <w:kern w:val="0"/>
                <w:szCs w:val="21"/>
              </w:rPr>
            </w:pPr>
            <w:bookmarkStart w:id="1" w:name="_Hlk197970115"/>
            <w:r>
              <w:rPr>
                <w:rFonts w:hint="eastAsia" w:ascii="Times New Roman" w:hAnsi="Times New Roman" w:eastAsia="宋体"/>
                <w:sz w:val="24"/>
                <w14:ligatures w14:val="standardContextual"/>
              </w:rPr>
              <w:t>★</w:t>
            </w:r>
            <w:r>
              <w:rPr>
                <w:rFonts w:hint="eastAsia" w:ascii="微软雅黑" w:hAnsi="微软雅黑" w:eastAsia="微软雅黑" w:cs="微软雅黑"/>
                <w:b w:val="0"/>
                <w:bCs w:val="0"/>
                <w:sz w:val="21"/>
                <w:szCs w:val="21"/>
                <w14:ligatures w14:val="standardContextual"/>
              </w:rPr>
              <w:t>项目实施和验收要求</w:t>
            </w:r>
          </w:p>
        </w:tc>
        <w:tc>
          <w:tcPr>
            <w:tcW w:w="7938" w:type="dxa"/>
            <w:tcBorders>
              <w:top w:val="single" w:color="auto" w:sz="4" w:space="0"/>
            </w:tcBorders>
            <w:vAlign w:val="center"/>
          </w:tcPr>
          <w:p w14:paraId="46A0CB6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投标人在投标前应进行充分的现场调研，本次报价必须包含本项目涉及的HIS、</w:t>
            </w:r>
            <w:r>
              <w:rPr>
                <w:rFonts w:hint="eastAsia" w:ascii="微软雅黑" w:hAnsi="微软雅黑" w:eastAsia="微软雅黑" w:cs="微软雅黑"/>
                <w:sz w:val="21"/>
                <w:szCs w:val="21"/>
                <w:lang w:val="en-US" w:eastAsia="zh-CN"/>
              </w:rPr>
              <w:t>LIS、PACS、电子病历、</w:t>
            </w:r>
            <w:r>
              <w:rPr>
                <w:rFonts w:hint="eastAsia" w:ascii="微软雅黑" w:hAnsi="微软雅黑" w:eastAsia="微软雅黑" w:cs="微软雅黑"/>
                <w:sz w:val="21"/>
                <w:szCs w:val="21"/>
              </w:rPr>
              <w:t>微信小程序接口、支付宝小程序和</w:t>
            </w:r>
            <w:r>
              <w:rPr>
                <w:rFonts w:hint="eastAsia" w:ascii="微软雅黑" w:hAnsi="微软雅黑" w:eastAsia="微软雅黑" w:cs="微软雅黑"/>
                <w:sz w:val="21"/>
                <w:szCs w:val="21"/>
                <w:lang w:val="en-US" w:eastAsia="zh-CN"/>
              </w:rPr>
              <w:t>医保</w:t>
            </w:r>
            <w:r>
              <w:rPr>
                <w:rFonts w:hint="eastAsia" w:ascii="微软雅黑" w:hAnsi="微软雅黑" w:eastAsia="微软雅黑" w:cs="微软雅黑"/>
                <w:sz w:val="21"/>
                <w:szCs w:val="21"/>
              </w:rPr>
              <w:t>改造</w:t>
            </w:r>
            <w:r>
              <w:rPr>
                <w:rFonts w:hint="eastAsia" w:ascii="微软雅黑" w:hAnsi="微软雅黑" w:eastAsia="微软雅黑" w:cs="微软雅黑"/>
                <w:sz w:val="21"/>
                <w:szCs w:val="21"/>
                <w:lang w:val="en-US" w:eastAsia="zh-CN"/>
              </w:rPr>
              <w:t>等</w:t>
            </w:r>
            <w:r>
              <w:rPr>
                <w:rFonts w:hint="eastAsia" w:ascii="微软雅黑" w:hAnsi="微软雅黑" w:eastAsia="微软雅黑" w:cs="微软雅黑"/>
                <w:sz w:val="21"/>
                <w:szCs w:val="21"/>
              </w:rPr>
              <w:t>（含相关第三方系统改造和接口费用）的所有内容，采购人只负责双方的协调。</w:t>
            </w:r>
          </w:p>
          <w:p w14:paraId="7AC08DB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招标文件中对应的模块要求或功能如有变更，允许在项目实施过程中按照采购人要求进行现场开发或功能变更，但不能额外增加任何费用。</w:t>
            </w:r>
          </w:p>
          <w:p w14:paraId="6040C70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根据使用要求，综合布置、合理规划，中标人应委派专业技术人员进行现场安装、调试，并提供设备安装调试的一切技术支持并在合同签订后</w:t>
            </w:r>
            <w:r>
              <w:rPr>
                <w:rFonts w:hint="eastAsia" w:ascii="微软雅黑" w:hAnsi="微软雅黑" w:eastAsia="微软雅黑" w:cs="微软雅黑"/>
                <w:sz w:val="21"/>
                <w:szCs w:val="21"/>
                <w:lang w:val="en-US" w:eastAsia="zh-CN"/>
              </w:rPr>
              <w:t>45</w:t>
            </w:r>
            <w:r>
              <w:rPr>
                <w:rFonts w:hint="eastAsia" w:ascii="微软雅黑" w:hAnsi="微软雅黑" w:eastAsia="微软雅黑" w:cs="微软雅黑"/>
                <w:sz w:val="21"/>
                <w:szCs w:val="21"/>
              </w:rPr>
              <w:t>天内完成一切设备的安装及配套系统的开发上线。</w:t>
            </w:r>
          </w:p>
          <w:p w14:paraId="7E7CDE64">
            <w:pPr>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auto"/>
                <w:sz w:val="21"/>
                <w:szCs w:val="21"/>
                <w:highlight w:val="none"/>
                <w:lang w:val="en-US" w:eastAsia="zh-CN"/>
              </w:rPr>
              <w:t>4.</w:t>
            </w:r>
            <w:r>
              <w:rPr>
                <w:rFonts w:hint="eastAsia" w:ascii="微软雅黑" w:hAnsi="微软雅黑" w:eastAsia="微软雅黑" w:cs="微软雅黑"/>
                <w:b w:val="0"/>
                <w:bCs w:val="0"/>
                <w:color w:val="auto"/>
                <w:sz w:val="21"/>
                <w:szCs w:val="21"/>
                <w:highlight w:val="none"/>
              </w:rPr>
              <w:t>根据招标内容要求的多功能自助终端设备和配套软件系统，符合三包规定等，设备软件符合特定指标要求进行验收。</w:t>
            </w:r>
          </w:p>
        </w:tc>
      </w:tr>
      <w:bookmarkEnd w:id="1"/>
      <w:tr w14:paraId="454C7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5" w:hRule="atLeast"/>
        </w:trPr>
        <w:tc>
          <w:tcPr>
            <w:tcW w:w="1560" w:type="dxa"/>
            <w:vAlign w:val="center"/>
          </w:tcPr>
          <w:p w14:paraId="565599DB">
            <w:pPr>
              <w:spacing w:line="380" w:lineRule="exact"/>
              <w:rPr>
                <w:rFonts w:ascii="微软雅黑" w:hAnsi="微软雅黑" w:eastAsia="微软雅黑" w:cs="微软雅黑"/>
                <w:bCs/>
                <w:kern w:val="0"/>
                <w:szCs w:val="21"/>
              </w:rPr>
            </w:pPr>
            <w:r>
              <w:rPr>
                <w:rFonts w:hint="eastAsia" w:ascii="微软雅黑" w:hAnsi="微软雅黑" w:eastAsia="微软雅黑" w:cs="微软雅黑"/>
                <w:bCs/>
                <w:kern w:val="0"/>
                <w:szCs w:val="21"/>
              </w:rPr>
              <w:t>质量保证期</w:t>
            </w:r>
          </w:p>
        </w:tc>
        <w:tc>
          <w:tcPr>
            <w:tcW w:w="7938" w:type="dxa"/>
            <w:vAlign w:val="center"/>
          </w:tcPr>
          <w:p w14:paraId="6A0E745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微软雅黑" w:hAnsi="微软雅黑" w:eastAsia="微软雅黑" w:cs="微软雅黑"/>
                <w:bCs/>
                <w:sz w:val="21"/>
                <w:szCs w:val="21"/>
                <w:lang w:val="en-US" w:eastAsia="zh-CN"/>
              </w:rPr>
            </w:pPr>
            <w:r>
              <w:rPr>
                <w:rFonts w:hint="eastAsia" w:ascii="微软雅黑" w:hAnsi="微软雅黑" w:eastAsia="微软雅黑" w:cs="微软雅黑"/>
                <w:szCs w:val="21"/>
              </w:rPr>
              <w:t xml:space="preserve">1.质量保证期: </w:t>
            </w:r>
            <w:r>
              <w:rPr>
                <w:rFonts w:hint="eastAsia" w:ascii="微软雅黑" w:hAnsi="微软雅黑" w:eastAsia="微软雅黑" w:cs="微软雅黑"/>
                <w:bCs/>
                <w:sz w:val="21"/>
                <w:szCs w:val="21"/>
              </w:rPr>
              <w:t>提供</w:t>
            </w:r>
            <w:r>
              <w:rPr>
                <w:rFonts w:hint="eastAsia" w:ascii="微软雅黑" w:hAnsi="微软雅黑" w:eastAsia="微软雅黑" w:cs="微软雅黑"/>
                <w:bCs/>
                <w:sz w:val="21"/>
                <w:szCs w:val="21"/>
                <w:lang w:val="en-US" w:eastAsia="zh-CN"/>
              </w:rPr>
              <w:t>原厂免费现场</w:t>
            </w:r>
            <w:r>
              <w:rPr>
                <w:rFonts w:hint="eastAsia" w:ascii="微软雅黑" w:hAnsi="微软雅黑" w:eastAsia="微软雅黑" w:cs="微软雅黑"/>
                <w:bCs/>
                <w:sz w:val="21"/>
                <w:szCs w:val="21"/>
              </w:rPr>
              <w:t>保修</w:t>
            </w:r>
            <w:r>
              <w:rPr>
                <w:rFonts w:hint="eastAsia" w:ascii="微软雅黑" w:hAnsi="微软雅黑" w:eastAsia="微软雅黑" w:cs="微软雅黑"/>
                <w:bCs/>
                <w:sz w:val="21"/>
                <w:szCs w:val="21"/>
                <w:lang w:val="en-US" w:eastAsia="zh-CN"/>
              </w:rPr>
              <w:t>3年（自验收合格之日起算）</w:t>
            </w:r>
          </w:p>
          <w:p w14:paraId="1BBE3A4C">
            <w:pPr>
              <w:numPr>
                <w:ilvl w:val="0"/>
                <w:numId w:val="0"/>
              </w:numPr>
              <w:bidi w:val="0"/>
              <w:rPr>
                <w:rFonts w:hint="eastAsia" w:ascii="微软雅黑" w:hAnsi="微软雅黑" w:eastAsia="微软雅黑" w:cs="微软雅黑"/>
                <w:szCs w:val="21"/>
                <w:highlight w:val="yellow"/>
              </w:rPr>
            </w:pPr>
            <w:r>
              <w:rPr>
                <w:rFonts w:hint="eastAsia" w:ascii="微软雅黑" w:hAnsi="微软雅黑" w:eastAsia="微软雅黑" w:cs="微软雅黑"/>
                <w:szCs w:val="21"/>
              </w:rPr>
              <w:t>2.</w:t>
            </w:r>
            <w:r>
              <w:rPr>
                <w:rFonts w:hint="eastAsia" w:ascii="微软雅黑" w:hAnsi="微软雅黑" w:eastAsia="微软雅黑" w:cs="微软雅黑"/>
                <w:lang w:val="en-US"/>
              </w:rPr>
              <w:t>质保期外，中标供应商继续提供维修服务，确保5年内物品配件的稳定供应。若发生故障，以报修电话或传真为准，中标人在</w:t>
            </w:r>
            <w:r>
              <w:rPr>
                <w:rFonts w:hint="eastAsia" w:ascii="微软雅黑" w:hAnsi="微软雅黑" w:eastAsia="微软雅黑" w:cs="微软雅黑"/>
                <w:lang w:val="en-US" w:eastAsia="zh-CN"/>
              </w:rPr>
              <w:t>2</w:t>
            </w:r>
            <w:r>
              <w:rPr>
                <w:rFonts w:hint="eastAsia" w:ascii="微软雅黑" w:hAnsi="微软雅黑" w:eastAsia="微软雅黑" w:cs="微软雅黑"/>
                <w:lang w:val="en-US"/>
              </w:rPr>
              <w:t>小时内响应，提供电话指导、远程诊断、故障排除等服务，并保证能在</w:t>
            </w:r>
            <w:r>
              <w:rPr>
                <w:rFonts w:hint="eastAsia" w:ascii="微软雅黑" w:hAnsi="微软雅黑" w:eastAsia="微软雅黑" w:cs="微软雅黑"/>
                <w:lang w:val="en-US" w:eastAsia="zh-CN"/>
              </w:rPr>
              <w:t>24</w:t>
            </w:r>
            <w:r>
              <w:rPr>
                <w:rFonts w:hint="eastAsia" w:ascii="微软雅黑" w:hAnsi="微软雅黑" w:eastAsia="微软雅黑" w:cs="微软雅黑"/>
                <w:lang w:val="en-US"/>
              </w:rPr>
              <w:t>小时内上门维修。</w:t>
            </w:r>
          </w:p>
        </w:tc>
      </w:tr>
      <w:tr w14:paraId="6F1DA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7" w:hRule="atLeast"/>
        </w:trPr>
        <w:tc>
          <w:tcPr>
            <w:tcW w:w="1560" w:type="dxa"/>
            <w:shd w:val="clear" w:color="auto" w:fill="auto"/>
            <w:vAlign w:val="center"/>
          </w:tcPr>
          <w:p w14:paraId="280ED17C">
            <w:pPr>
              <w:spacing w:line="380" w:lineRule="exact"/>
              <w:rPr>
                <w:rFonts w:ascii="微软雅黑" w:hAnsi="微软雅黑" w:eastAsia="微软雅黑" w:cs="微软雅黑"/>
                <w:bCs/>
                <w:kern w:val="0"/>
                <w:szCs w:val="21"/>
              </w:rPr>
            </w:pPr>
            <w:r>
              <w:rPr>
                <w:rFonts w:hint="eastAsia" w:ascii="微软雅黑" w:hAnsi="微软雅黑" w:eastAsia="微软雅黑" w:cs="微软雅黑"/>
                <w:bCs/>
                <w:kern w:val="0"/>
                <w:szCs w:val="21"/>
              </w:rPr>
              <w:t>履约保证金</w:t>
            </w:r>
          </w:p>
        </w:tc>
        <w:tc>
          <w:tcPr>
            <w:tcW w:w="7938" w:type="dxa"/>
            <w:shd w:val="clear" w:color="auto" w:fill="auto"/>
            <w:vAlign w:val="center"/>
          </w:tcPr>
          <w:p w14:paraId="3304F3C9">
            <w:pPr>
              <w:widowControl/>
              <w:spacing w:before="100" w:beforeAutospacing="1" w:after="100" w:afterAutospacing="1" w:line="380" w:lineRule="exact"/>
              <w:rPr>
                <w:rFonts w:ascii="微软雅黑" w:hAnsi="微软雅黑" w:eastAsia="微软雅黑" w:cs="微软雅黑"/>
                <w:kern w:val="0"/>
                <w:szCs w:val="21"/>
              </w:rPr>
            </w:pPr>
            <w:r>
              <w:rPr>
                <w:rFonts w:hint="eastAsia" w:ascii="微软雅黑" w:hAnsi="微软雅黑" w:eastAsia="微软雅黑" w:cs="微软雅黑"/>
                <w:kern w:val="0"/>
                <w:szCs w:val="21"/>
              </w:rPr>
              <w:t>本项目不收取</w:t>
            </w:r>
            <w:r>
              <w:rPr>
                <w:rFonts w:hint="eastAsia" w:ascii="微软雅黑" w:hAnsi="微软雅黑" w:eastAsia="微软雅黑" w:cs="微软雅黑"/>
                <w:bCs/>
                <w:kern w:val="0"/>
                <w:szCs w:val="21"/>
              </w:rPr>
              <w:t>履约保证金。</w:t>
            </w:r>
          </w:p>
        </w:tc>
      </w:tr>
    </w:tbl>
    <w:p w14:paraId="0F99059B">
      <w:pPr>
        <w:topLinePunct/>
        <w:spacing w:line="380" w:lineRule="exact"/>
        <w:rPr>
          <w:rFonts w:ascii="微软雅黑" w:hAnsi="微软雅黑" w:eastAsia="微软雅黑" w:cs="微软雅黑"/>
          <w:szCs w:val="21"/>
        </w:rPr>
      </w:pPr>
      <w:r>
        <w:rPr>
          <w:rFonts w:hint="eastAsia" w:ascii="微软雅黑" w:hAnsi="微软雅黑" w:eastAsia="微软雅黑" w:cs="微软雅黑"/>
          <w:szCs w:val="21"/>
        </w:rPr>
        <w:t>◆对项目需求部分的询问、质疑请向采购人提出，询问、质疑由采购人负责解释。</w:t>
      </w:r>
    </w:p>
    <w:p w14:paraId="7BB267F1">
      <w:pPr>
        <w:spacing w:line="380" w:lineRule="exact"/>
        <w:outlineLvl w:val="4"/>
      </w:pPr>
      <w:r>
        <w:rPr>
          <w:rFonts w:hint="eastAsia" w:ascii="微软雅黑" w:hAnsi="微软雅黑" w:eastAsia="微软雅黑" w:cs="微软雅黑"/>
          <w:szCs w:val="21"/>
        </w:rPr>
        <w:t>标注“</w:t>
      </w:r>
      <w:r>
        <w:rPr>
          <w:rFonts w:hint="eastAsia" w:ascii="微软雅黑" w:hAnsi="微软雅黑" w:eastAsia="微软雅黑" w:cs="微软雅黑"/>
          <w:szCs w:val="21"/>
          <w:lang w:val="zh-CN"/>
        </w:rPr>
        <w:t>★</w:t>
      </w:r>
      <w:r>
        <w:rPr>
          <w:rFonts w:hint="eastAsia" w:ascii="微软雅黑" w:hAnsi="微软雅黑" w:eastAsia="微软雅黑" w:cs="微软雅黑"/>
          <w:szCs w:val="21"/>
        </w:rPr>
        <w:t>”为实质性要求，必须响应，不允许负偏离，否则作为无效投标处理。</w:t>
      </w:r>
    </w:p>
    <w:p w14:paraId="531554C3">
      <w:pPr>
        <w:pStyle w:val="5"/>
        <w:numPr>
          <w:ilvl w:val="0"/>
          <w:numId w:val="0"/>
        </w:numPr>
        <w:rPr>
          <w:rFonts w:ascii="微软雅黑" w:hAnsi="微软雅黑" w:eastAsia="微软雅黑" w:cs="微软雅黑"/>
          <w:b/>
          <w:bCs/>
          <w:sz w:val="21"/>
          <w:szCs w:val="21"/>
        </w:rPr>
      </w:pPr>
    </w:p>
    <w:p w14:paraId="77197C4E">
      <w:pPr>
        <w:pStyle w:val="5"/>
        <w:numPr>
          <w:ilvl w:val="0"/>
          <w:numId w:val="8"/>
        </w:numPr>
        <w:rPr>
          <w:rFonts w:ascii="微软雅黑" w:hAnsi="微软雅黑" w:eastAsia="微软雅黑" w:cs="微软雅黑"/>
          <w:b/>
          <w:bCs/>
          <w:sz w:val="21"/>
          <w:szCs w:val="21"/>
        </w:rPr>
      </w:pPr>
      <w:r>
        <w:rPr>
          <w:rFonts w:hint="eastAsia" w:ascii="微软雅黑" w:hAnsi="微软雅黑" w:eastAsia="微软雅黑" w:cs="微软雅黑"/>
          <w:b/>
          <w:bCs/>
          <w:sz w:val="21"/>
          <w:szCs w:val="21"/>
        </w:rPr>
        <w:t>评审</w:t>
      </w:r>
    </w:p>
    <w:p w14:paraId="30CF80C6">
      <w:pPr>
        <w:pStyle w:val="20"/>
        <w:keepNext w:val="0"/>
        <w:keepLines w:val="0"/>
        <w:pageBreakBefore w:val="0"/>
        <w:widowControl w:val="0"/>
        <w:numPr>
          <w:ilvl w:val="0"/>
          <w:numId w:val="9"/>
        </w:numPr>
        <w:kinsoku/>
        <w:wordWrap/>
        <w:overflowPunct/>
        <w:topLinePunct w:val="0"/>
        <w:autoSpaceDE/>
        <w:autoSpaceDN/>
        <w:bidi w:val="0"/>
        <w:adjustRightInd/>
        <w:snapToGrid/>
        <w:spacing w:line="380" w:lineRule="exact"/>
        <w:jc w:val="both"/>
        <w:textAlignment w:val="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评审方法</w:t>
      </w:r>
    </w:p>
    <w:p w14:paraId="2C54C31F">
      <w:pPr>
        <w:pStyle w:val="20"/>
        <w:keepNext w:val="0"/>
        <w:keepLines w:val="0"/>
        <w:pageBreakBefore w:val="0"/>
        <w:widowControl w:val="0"/>
        <w:kinsoku/>
        <w:wordWrap/>
        <w:overflowPunct/>
        <w:topLinePunct w:val="0"/>
        <w:autoSpaceDE/>
        <w:autoSpaceDN/>
        <w:bidi w:val="0"/>
        <w:adjustRightInd/>
        <w:snapToGrid/>
        <w:spacing w:line="380" w:lineRule="exact"/>
        <w:ind w:firstLineChars="200"/>
        <w:jc w:val="both"/>
        <w:textAlignment w:val="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项目采用综合评分法，评委会将对确定为实质性响应招标文件要求的投标文件进行评价和比较。评标结果按评审后得分由高到低顺序排列。得分相同的，按投标报价由低到高顺序排列。得分且投标报价相同的并列，进行二次报价，报价最低的为排名第一的中标候选人。</w:t>
      </w:r>
    </w:p>
    <w:p w14:paraId="66266176">
      <w:pPr>
        <w:pStyle w:val="21"/>
        <w:numPr>
          <w:ilvl w:val="0"/>
          <w:numId w:val="9"/>
        </w:numPr>
        <w:spacing w:line="380" w:lineRule="exact"/>
        <w:ind w:left="0" w:leftChars="0" w:firstLine="420" w:firstLineChars="0"/>
        <w:rPr>
          <w:rFonts w:hint="eastAsia" w:ascii="微软雅黑" w:hAnsi="微软雅黑" w:eastAsia="微软雅黑" w:cs="微软雅黑"/>
          <w:szCs w:val="21"/>
        </w:rPr>
      </w:pPr>
      <w:r>
        <w:rPr>
          <w:rFonts w:hint="eastAsia" w:ascii="微软雅黑" w:hAnsi="微软雅黑" w:eastAsia="微软雅黑" w:cs="微软雅黑"/>
          <w:szCs w:val="21"/>
        </w:rPr>
        <w:t>评审细则</w:t>
      </w:r>
    </w:p>
    <w:tbl>
      <w:tblPr>
        <w:tblStyle w:val="10"/>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7"/>
        <w:gridCol w:w="1305"/>
        <w:gridCol w:w="5817"/>
      </w:tblGrid>
      <w:tr w14:paraId="497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1137" w:type="dxa"/>
            <w:vAlign w:val="center"/>
          </w:tcPr>
          <w:p w14:paraId="6D681D20">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评审项目</w:t>
            </w:r>
          </w:p>
        </w:tc>
        <w:tc>
          <w:tcPr>
            <w:tcW w:w="1305" w:type="dxa"/>
            <w:vAlign w:val="center"/>
          </w:tcPr>
          <w:p w14:paraId="776653F6">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分值</w:t>
            </w:r>
          </w:p>
        </w:tc>
        <w:tc>
          <w:tcPr>
            <w:tcW w:w="5817" w:type="dxa"/>
            <w:vAlign w:val="center"/>
          </w:tcPr>
          <w:p w14:paraId="71C4DB2E">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评标标准</w:t>
            </w:r>
          </w:p>
        </w:tc>
      </w:tr>
      <w:tr w14:paraId="66B6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7" w:type="dxa"/>
            <w:vAlign w:val="center"/>
          </w:tcPr>
          <w:p w14:paraId="53652BDD">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投标报价（30分）</w:t>
            </w:r>
          </w:p>
        </w:tc>
        <w:tc>
          <w:tcPr>
            <w:tcW w:w="1305" w:type="dxa"/>
            <w:vAlign w:val="center"/>
          </w:tcPr>
          <w:p w14:paraId="29FCCB14">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30分</w:t>
            </w:r>
          </w:p>
        </w:tc>
        <w:tc>
          <w:tcPr>
            <w:tcW w:w="5817" w:type="dxa"/>
            <w:vAlign w:val="center"/>
          </w:tcPr>
          <w:p w14:paraId="7FF3D406">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经评审的有效投标报价中最低的为评标基准价；评标价为评标基准价的得满分30分。其他投标人的投标报价得分统一按下列公式计算：投标报价得分=（评标基准价/评标价）* 30 ；（保留小数点后两位，第三位四舍五入）</w:t>
            </w:r>
          </w:p>
          <w:p w14:paraId="4C238D39">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注：供应商投标报价低于采购预算50%或者低于其他有效供应商报价算术平均价40%，有可能影响产品质量或者不能诚信履约的，评标委员会应当要求该投标人作出书面说明并提供相关证明材料。该投标人不能合理说明或不能提供相关证明材料的，视作该投标为无效投标。</w:t>
            </w:r>
          </w:p>
        </w:tc>
      </w:tr>
      <w:tr w14:paraId="04D0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37" w:type="dxa"/>
            <w:vMerge w:val="restart"/>
            <w:vAlign w:val="center"/>
          </w:tcPr>
          <w:p w14:paraId="47714002">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技术部分（</w:t>
            </w:r>
            <w:r>
              <w:rPr>
                <w:rFonts w:hint="eastAsia" w:ascii="微软雅黑" w:hAnsi="微软雅黑" w:eastAsia="微软雅黑" w:cs="微软雅黑"/>
                <w:sz w:val="21"/>
                <w:szCs w:val="21"/>
                <w:lang w:val="en-US" w:eastAsia="zh-CN"/>
              </w:rPr>
              <w:t>52</w:t>
            </w:r>
            <w:r>
              <w:rPr>
                <w:rFonts w:hint="eastAsia" w:ascii="微软雅黑" w:hAnsi="微软雅黑" w:eastAsia="微软雅黑" w:cs="微软雅黑"/>
                <w:sz w:val="21"/>
                <w:szCs w:val="21"/>
              </w:rPr>
              <w:t>分）</w:t>
            </w:r>
          </w:p>
        </w:tc>
        <w:tc>
          <w:tcPr>
            <w:tcW w:w="1305" w:type="dxa"/>
            <w:vMerge w:val="restart"/>
            <w:vAlign w:val="center"/>
          </w:tcPr>
          <w:p w14:paraId="3A62BE3C">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技术</w:t>
            </w:r>
            <w:r>
              <w:rPr>
                <w:rFonts w:hint="eastAsia" w:ascii="微软雅黑" w:hAnsi="微软雅黑" w:eastAsia="微软雅黑" w:cs="微软雅黑"/>
                <w:sz w:val="21"/>
                <w:szCs w:val="21"/>
              </w:rPr>
              <w:t>方案</w:t>
            </w:r>
          </w:p>
          <w:p w14:paraId="62325FAB">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42</w:t>
            </w:r>
            <w:r>
              <w:rPr>
                <w:rFonts w:hint="eastAsia" w:ascii="微软雅黑" w:hAnsi="微软雅黑" w:eastAsia="微软雅黑" w:cs="微软雅黑"/>
                <w:sz w:val="21"/>
                <w:szCs w:val="21"/>
              </w:rPr>
              <w:t>分）</w:t>
            </w:r>
          </w:p>
        </w:tc>
        <w:tc>
          <w:tcPr>
            <w:tcW w:w="5817" w:type="dxa"/>
            <w:vAlign w:val="center"/>
          </w:tcPr>
          <w:p w14:paraId="5872133D">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1.</w:t>
            </w:r>
            <w:r>
              <w:rPr>
                <w:rFonts w:hint="eastAsia" w:ascii="微软雅黑" w:hAnsi="微软雅黑" w:eastAsia="微软雅黑" w:cs="微软雅黑"/>
                <w:sz w:val="21"/>
                <w:szCs w:val="21"/>
                <w:lang w:val="en-US" w:eastAsia="zh-CN"/>
              </w:rPr>
              <w:t>实施</w:t>
            </w:r>
            <w:r>
              <w:rPr>
                <w:rFonts w:hint="eastAsia" w:ascii="微软雅黑" w:hAnsi="微软雅黑" w:eastAsia="微软雅黑" w:cs="微软雅黑"/>
                <w:sz w:val="21"/>
                <w:szCs w:val="21"/>
                <w:lang w:val="en-US"/>
              </w:rPr>
              <w:t>方案（</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val="en-US"/>
              </w:rPr>
              <w:t>分）</w:t>
            </w:r>
          </w:p>
          <w:p w14:paraId="665BC599">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评委对投标供应商的</w:t>
            </w:r>
            <w:r>
              <w:rPr>
                <w:rFonts w:hint="eastAsia" w:ascii="微软雅黑" w:hAnsi="微软雅黑" w:eastAsia="微软雅黑" w:cs="微软雅黑"/>
                <w:sz w:val="21"/>
                <w:szCs w:val="21"/>
                <w:lang w:val="en-US" w:eastAsia="zh-CN"/>
              </w:rPr>
              <w:t>实施</w:t>
            </w:r>
            <w:r>
              <w:rPr>
                <w:rFonts w:hint="eastAsia" w:ascii="微软雅黑" w:hAnsi="微软雅黑" w:eastAsia="微软雅黑" w:cs="微软雅黑"/>
                <w:sz w:val="21"/>
                <w:szCs w:val="21"/>
              </w:rPr>
              <w:t>方案规范化及标准化程度能否全面理解项目定位和总体要求，</w:t>
            </w:r>
            <w:r>
              <w:rPr>
                <w:rFonts w:hint="eastAsia" w:ascii="微软雅黑" w:hAnsi="微软雅黑" w:eastAsia="微软雅黑" w:cs="微软雅黑"/>
                <w:sz w:val="21"/>
                <w:szCs w:val="21"/>
                <w:lang w:val="en-US"/>
              </w:rPr>
              <w:t>包括不限于人员配备、</w:t>
            </w:r>
            <w:r>
              <w:rPr>
                <w:rFonts w:hint="eastAsia" w:ascii="微软雅黑" w:hAnsi="微软雅黑" w:eastAsia="微软雅黑" w:cs="微软雅黑"/>
                <w:sz w:val="21"/>
                <w:szCs w:val="21"/>
                <w:lang w:eastAsia="zh-Hans"/>
              </w:rPr>
              <w:t>为</w:t>
            </w:r>
            <w:r>
              <w:rPr>
                <w:rFonts w:hint="eastAsia" w:ascii="微软雅黑" w:hAnsi="微软雅黑" w:eastAsia="微软雅黑" w:cs="微软雅黑"/>
                <w:sz w:val="21"/>
                <w:szCs w:val="21"/>
              </w:rPr>
              <w:t>保障服务响应时间制定的技术能力措施、故障</w:t>
            </w:r>
            <w:r>
              <w:rPr>
                <w:rFonts w:hint="eastAsia" w:ascii="微软雅黑" w:hAnsi="微软雅黑" w:eastAsia="微软雅黑" w:cs="微软雅黑"/>
                <w:sz w:val="21"/>
                <w:szCs w:val="21"/>
                <w:lang w:eastAsia="zh-Hans"/>
              </w:rPr>
              <w:t>应急处置及问题解决</w:t>
            </w:r>
            <w:r>
              <w:rPr>
                <w:rFonts w:hint="eastAsia" w:ascii="微软雅黑" w:hAnsi="微软雅黑" w:eastAsia="微软雅黑" w:cs="微软雅黑"/>
                <w:sz w:val="21"/>
                <w:szCs w:val="21"/>
                <w:lang w:val="en-US"/>
              </w:rPr>
              <w:t>、</w:t>
            </w:r>
            <w:r>
              <w:rPr>
                <w:rFonts w:hint="eastAsia" w:ascii="微软雅黑" w:hAnsi="微软雅黑" w:eastAsia="微软雅黑" w:cs="微软雅黑"/>
                <w:sz w:val="21"/>
                <w:szCs w:val="21"/>
                <w:lang w:val="en-US" w:eastAsia="zh-Hans"/>
              </w:rPr>
              <w:t>运维</w:t>
            </w:r>
            <w:r>
              <w:rPr>
                <w:rFonts w:hint="eastAsia" w:ascii="微软雅黑" w:hAnsi="微软雅黑" w:eastAsia="微软雅黑" w:cs="微软雅黑"/>
                <w:sz w:val="21"/>
                <w:szCs w:val="21"/>
                <w:lang w:val="en-US"/>
              </w:rPr>
              <w:t>保障等进行</w:t>
            </w:r>
            <w:r>
              <w:rPr>
                <w:rFonts w:hint="eastAsia" w:ascii="微软雅黑" w:hAnsi="微软雅黑" w:eastAsia="微软雅黑" w:cs="微软雅黑"/>
                <w:sz w:val="21"/>
                <w:szCs w:val="21"/>
              </w:rPr>
              <w:t>评审，优得</w:t>
            </w:r>
            <w:r>
              <w:rPr>
                <w:rFonts w:hint="eastAsia" w:ascii="微软雅黑" w:hAnsi="微软雅黑" w:eastAsia="微软雅黑" w:cs="微软雅黑"/>
                <w:sz w:val="21"/>
                <w:szCs w:val="21"/>
                <w:lang w:val="en-US" w:eastAsia="zh-CN"/>
              </w:rPr>
              <w:t>5-8</w:t>
            </w:r>
            <w:r>
              <w:rPr>
                <w:rFonts w:hint="eastAsia" w:ascii="微软雅黑" w:hAnsi="微软雅黑" w:eastAsia="微软雅黑" w:cs="微软雅黑"/>
                <w:sz w:val="21"/>
                <w:szCs w:val="21"/>
              </w:rPr>
              <w:t>分，一般得</w:t>
            </w: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分，没有提供不得分。</w:t>
            </w:r>
          </w:p>
          <w:p w14:paraId="03F05F9E">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2.</w:t>
            </w:r>
            <w:r>
              <w:rPr>
                <w:rFonts w:hint="eastAsia" w:ascii="微软雅黑" w:hAnsi="微软雅黑" w:eastAsia="微软雅黑" w:cs="微软雅黑"/>
                <w:sz w:val="21"/>
                <w:szCs w:val="21"/>
              </w:rPr>
              <w:t>故障管理处理方案（</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val="en-US"/>
              </w:rPr>
              <w:t>分</w:t>
            </w:r>
            <w:r>
              <w:rPr>
                <w:rFonts w:hint="eastAsia" w:ascii="微软雅黑" w:hAnsi="微软雅黑" w:eastAsia="微软雅黑" w:cs="微软雅黑"/>
                <w:sz w:val="21"/>
                <w:szCs w:val="21"/>
              </w:rPr>
              <w:t>）</w:t>
            </w:r>
          </w:p>
          <w:p w14:paraId="578477CF">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评委对供应商的各种故障处理预案，就其方案的可行性和完整性进行评审，优得</w:t>
            </w:r>
            <w:r>
              <w:rPr>
                <w:rFonts w:hint="eastAsia" w:ascii="微软雅黑" w:hAnsi="微软雅黑" w:eastAsia="微软雅黑" w:cs="微软雅黑"/>
                <w:sz w:val="21"/>
                <w:szCs w:val="21"/>
                <w:lang w:val="en-US" w:eastAsia="zh-CN"/>
              </w:rPr>
              <w:t>5-8</w:t>
            </w:r>
            <w:r>
              <w:rPr>
                <w:rFonts w:hint="eastAsia" w:ascii="微软雅黑" w:hAnsi="微软雅黑" w:eastAsia="微软雅黑" w:cs="微软雅黑"/>
                <w:sz w:val="21"/>
                <w:szCs w:val="21"/>
              </w:rPr>
              <w:t>分，一般得</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val="en-US"/>
              </w:rPr>
              <w:t>4</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没有提供不得分。</w:t>
            </w:r>
          </w:p>
          <w:p w14:paraId="73CDE4CA">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rPr>
              <w:t>3.</w:t>
            </w:r>
            <w:r>
              <w:rPr>
                <w:rFonts w:hint="eastAsia" w:ascii="微软雅黑" w:hAnsi="微软雅黑" w:eastAsia="微软雅黑" w:cs="微软雅黑"/>
                <w:sz w:val="21"/>
                <w:szCs w:val="21"/>
              </w:rPr>
              <w:t>备品备件、备机解决方案（</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lang w:val="en-US"/>
              </w:rPr>
              <w:t>分</w:t>
            </w:r>
            <w:r>
              <w:rPr>
                <w:rFonts w:hint="eastAsia" w:ascii="微软雅黑" w:hAnsi="微软雅黑" w:eastAsia="微软雅黑" w:cs="微软雅黑"/>
                <w:sz w:val="21"/>
                <w:szCs w:val="21"/>
              </w:rPr>
              <w:t>）</w:t>
            </w:r>
          </w:p>
          <w:p w14:paraId="6769062F">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rPr>
              <w:t>1</w:t>
            </w:r>
            <w:r>
              <w:rPr>
                <w:rFonts w:hint="eastAsia" w:ascii="微软雅黑" w:hAnsi="微软雅黑" w:eastAsia="微软雅黑" w:cs="微软雅黑"/>
                <w:sz w:val="21"/>
                <w:szCs w:val="21"/>
              </w:rPr>
              <w:t>）评委对供应商针对本项目的备品备件解决方案，包括但不限于备品备件库地点、备品备件库存情况、更换方案等内容进行评审，优得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分，一般得</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没有提供不得分。</w:t>
            </w:r>
          </w:p>
          <w:p w14:paraId="1F404F2B">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（2）评委对供应商提供用于本项目的备品备件管理信息系统，针对该系统的出库入库管理、查询管理、库存情况显示及管理等情况提供功能文字介绍、系统界面截图等情况说明进行评审，</w:t>
            </w:r>
            <w:r>
              <w:rPr>
                <w:rFonts w:hint="eastAsia" w:ascii="微软雅黑" w:hAnsi="微软雅黑" w:eastAsia="微软雅黑" w:cs="微软雅黑"/>
                <w:sz w:val="21"/>
                <w:szCs w:val="21"/>
                <w:lang w:val="en-US"/>
              </w:rPr>
              <w:t>功能全面得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val="en-US"/>
              </w:rPr>
              <w:t>分，部分功能或没有提供不得分。</w:t>
            </w:r>
          </w:p>
          <w:p w14:paraId="617F06A4">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4.培训方案（</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lang w:val="en-US"/>
              </w:rPr>
              <w:t>分）</w:t>
            </w:r>
          </w:p>
          <w:p w14:paraId="486DD3A7">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评委对供应商提供的培训方案的是否具有科学性、可操作性，在各供应商之间进行评审，</w:t>
            </w:r>
            <w:r>
              <w:rPr>
                <w:rFonts w:hint="eastAsia" w:ascii="微软雅黑" w:hAnsi="微软雅黑" w:eastAsia="微软雅黑" w:cs="微软雅黑"/>
                <w:sz w:val="21"/>
                <w:szCs w:val="21"/>
                <w:lang w:val="en-US"/>
              </w:rPr>
              <w:t>包含培训内容、培训课程、培训方式、培训教材等内容，</w:t>
            </w:r>
            <w:r>
              <w:rPr>
                <w:rFonts w:hint="eastAsia" w:ascii="微软雅黑" w:hAnsi="微软雅黑" w:eastAsia="微软雅黑" w:cs="微软雅黑"/>
                <w:sz w:val="21"/>
                <w:szCs w:val="21"/>
              </w:rPr>
              <w:t>优得</w:t>
            </w:r>
            <w:r>
              <w:rPr>
                <w:rFonts w:hint="eastAsia" w:ascii="微软雅黑" w:hAnsi="微软雅黑" w:eastAsia="微软雅黑" w:cs="微软雅黑"/>
                <w:sz w:val="21"/>
                <w:szCs w:val="21"/>
                <w:lang w:val="en-US" w:eastAsia="zh-CN"/>
              </w:rPr>
              <w:t>4-6</w:t>
            </w:r>
            <w:r>
              <w:rPr>
                <w:rFonts w:hint="eastAsia" w:ascii="微软雅黑" w:hAnsi="微软雅黑" w:eastAsia="微软雅黑" w:cs="微软雅黑"/>
                <w:sz w:val="21"/>
                <w:szCs w:val="21"/>
              </w:rPr>
              <w:t>分，一般得</w:t>
            </w: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没有提供不得分。</w:t>
            </w:r>
          </w:p>
          <w:p w14:paraId="7AF8DE88">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5.系统对接方案（10分）</w:t>
            </w:r>
          </w:p>
          <w:p w14:paraId="7C9A57CF">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评委对供应商提供的</w:t>
            </w:r>
            <w:r>
              <w:rPr>
                <w:rFonts w:hint="eastAsia" w:ascii="微软雅黑" w:hAnsi="微软雅黑" w:eastAsia="微软雅黑" w:cs="微软雅黑"/>
                <w:sz w:val="21"/>
                <w:szCs w:val="21"/>
                <w:lang w:val="en-US" w:eastAsia="zh-CN"/>
              </w:rPr>
              <w:t>自助终端软件系统对接</w:t>
            </w:r>
            <w:r>
              <w:rPr>
                <w:rFonts w:hint="eastAsia" w:ascii="微软雅黑" w:hAnsi="微软雅黑" w:eastAsia="微软雅黑" w:cs="微软雅黑"/>
                <w:sz w:val="21"/>
                <w:szCs w:val="21"/>
              </w:rPr>
              <w:t>方案的全面性、合理</w:t>
            </w:r>
            <w:r>
              <w:rPr>
                <w:rFonts w:hint="eastAsia" w:ascii="微软雅黑" w:hAnsi="微软雅黑" w:eastAsia="微软雅黑" w:cs="微软雅黑"/>
                <w:sz w:val="21"/>
                <w:szCs w:val="21"/>
                <w:lang w:val="en-US" w:eastAsia="zh-CN"/>
              </w:rPr>
              <w:t>性、</w:t>
            </w:r>
            <w:r>
              <w:rPr>
                <w:rFonts w:hint="eastAsia" w:ascii="微软雅黑" w:hAnsi="微软雅黑" w:eastAsia="微软雅黑" w:cs="微软雅黑"/>
                <w:sz w:val="21"/>
                <w:szCs w:val="21"/>
              </w:rPr>
              <w:t>可行性进行综合评审</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现有HIS系统接口</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PACS系统接口，LIS系统接口，门诊电子病历系统接口，医保系统接口，银行系统接口，微信支付宝接口，电子发票系统接口，胶片机系统接口，急诊分诊系统接口</w:t>
            </w:r>
          </w:p>
          <w:p w14:paraId="56A662EC">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优得</w:t>
            </w:r>
            <w:r>
              <w:rPr>
                <w:rFonts w:hint="eastAsia" w:ascii="微软雅黑" w:hAnsi="微软雅黑" w:eastAsia="微软雅黑" w:cs="微软雅黑"/>
                <w:sz w:val="21"/>
                <w:szCs w:val="21"/>
                <w:lang w:val="en-US" w:eastAsia="zh-CN"/>
              </w:rPr>
              <w:t>6-10</w:t>
            </w:r>
            <w:r>
              <w:rPr>
                <w:rFonts w:hint="eastAsia" w:ascii="微软雅黑" w:hAnsi="微软雅黑" w:eastAsia="微软雅黑" w:cs="微软雅黑"/>
                <w:sz w:val="21"/>
                <w:szCs w:val="21"/>
              </w:rPr>
              <w:t>分，一般得</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没有提供不得分</w:t>
            </w:r>
            <w:r>
              <w:rPr>
                <w:rFonts w:hint="eastAsia" w:ascii="微软雅黑" w:hAnsi="微软雅黑" w:eastAsia="微软雅黑" w:cs="微软雅黑"/>
                <w:sz w:val="21"/>
                <w:szCs w:val="21"/>
                <w:lang w:val="en-US" w:eastAsia="zh-CN"/>
              </w:rPr>
              <w:t>。</w:t>
            </w:r>
          </w:p>
        </w:tc>
      </w:tr>
      <w:tr w14:paraId="1F45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37" w:type="dxa"/>
            <w:vMerge w:val="continue"/>
            <w:vAlign w:val="center"/>
          </w:tcPr>
          <w:p w14:paraId="707A9589">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1305" w:type="dxa"/>
            <w:vMerge w:val="restart"/>
            <w:vAlign w:val="center"/>
          </w:tcPr>
          <w:p w14:paraId="36B546A1">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服务能力保障（</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lang w:val="en-US"/>
              </w:rPr>
              <w:t>分）</w:t>
            </w:r>
          </w:p>
        </w:tc>
        <w:tc>
          <w:tcPr>
            <w:tcW w:w="5817" w:type="dxa"/>
            <w:vAlign w:val="center"/>
          </w:tcPr>
          <w:p w14:paraId="1102B3D7">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为</w:t>
            </w:r>
            <w:r>
              <w:rPr>
                <w:rFonts w:hint="eastAsia" w:ascii="微软雅黑" w:hAnsi="微软雅黑" w:eastAsia="微软雅黑" w:cs="微软雅黑"/>
                <w:sz w:val="21"/>
                <w:szCs w:val="21"/>
              </w:rPr>
              <w:t>保证</w:t>
            </w:r>
            <w:r>
              <w:rPr>
                <w:rFonts w:hint="eastAsia" w:ascii="微软雅黑" w:hAnsi="微软雅黑" w:eastAsia="微软雅黑" w:cs="微软雅黑"/>
                <w:sz w:val="21"/>
                <w:szCs w:val="21"/>
                <w:lang w:val="en-US" w:eastAsia="zh-CN"/>
              </w:rPr>
              <w:t>自助终端</w:t>
            </w:r>
            <w:r>
              <w:rPr>
                <w:rFonts w:hint="eastAsia" w:ascii="微软雅黑" w:hAnsi="微软雅黑" w:eastAsia="微软雅黑" w:cs="微软雅黑"/>
                <w:sz w:val="21"/>
                <w:szCs w:val="21"/>
              </w:rPr>
              <w:t>全年7*24小时安全、稳定、高效运行，</w:t>
            </w:r>
            <w:r>
              <w:rPr>
                <w:rFonts w:hint="eastAsia" w:ascii="微软雅黑" w:hAnsi="微软雅黑" w:eastAsia="微软雅黑" w:cs="微软雅黑"/>
                <w:sz w:val="21"/>
                <w:szCs w:val="21"/>
                <w:lang w:val="en-US"/>
              </w:rPr>
              <w:t>投标人需设置正规售后400服务热线并提供7*24小时电话咨询服务，非个人手机或常规办公座机。（提供400电话号码及400业务办理材料复印件证明，并加盖公章）提供得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val="en-US"/>
              </w:rPr>
              <w:t>分，未提供不得分。</w:t>
            </w:r>
          </w:p>
        </w:tc>
      </w:tr>
      <w:tr w14:paraId="06F0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37" w:type="dxa"/>
            <w:vMerge w:val="continue"/>
            <w:vAlign w:val="center"/>
          </w:tcPr>
          <w:p w14:paraId="3EA48FD7">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1305" w:type="dxa"/>
            <w:vMerge w:val="continue"/>
            <w:vAlign w:val="center"/>
          </w:tcPr>
          <w:p w14:paraId="7973BA2A">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p>
        </w:tc>
        <w:tc>
          <w:tcPr>
            <w:tcW w:w="5817" w:type="dxa"/>
            <w:vAlign w:val="center"/>
          </w:tcPr>
          <w:p w14:paraId="76B80587">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rPr>
              <w:t>在服务期内，如遇系统设备如有重大故障，投标人接到用户电话后，必须在1小时内派遣有经验的人员赶到现场并排除故障，人工、交通费用自理。(</w:t>
            </w:r>
            <w:r>
              <w:rPr>
                <w:rFonts w:hint="eastAsia" w:ascii="微软雅黑" w:hAnsi="微软雅黑" w:eastAsia="微软雅黑" w:cs="微软雅黑"/>
                <w:sz w:val="21"/>
                <w:szCs w:val="21"/>
                <w:lang w:val="en-US" w:eastAsia="zh-CN"/>
              </w:rPr>
              <w:t>须</w:t>
            </w:r>
            <w:r>
              <w:rPr>
                <w:rFonts w:hint="eastAsia" w:ascii="微软雅黑" w:hAnsi="微软雅黑" w:eastAsia="微软雅黑" w:cs="微软雅黑"/>
                <w:sz w:val="21"/>
                <w:szCs w:val="21"/>
                <w:lang w:val="en-US"/>
              </w:rPr>
              <w:t>提供可信材料并加盖公章证明</w:t>
            </w:r>
            <w:r>
              <w:rPr>
                <w:rFonts w:hint="eastAsia" w:ascii="微软雅黑" w:hAnsi="微软雅黑" w:eastAsia="微软雅黑" w:cs="微软雅黑"/>
                <w:sz w:val="21"/>
                <w:szCs w:val="21"/>
                <w:lang w:val="en-US" w:eastAsia="zh-CN"/>
              </w:rPr>
              <w:t>，符合要求</w:t>
            </w:r>
            <w:r>
              <w:rPr>
                <w:rFonts w:hint="eastAsia" w:ascii="微软雅黑" w:hAnsi="微软雅黑" w:eastAsia="微软雅黑" w:cs="微软雅黑"/>
                <w:sz w:val="21"/>
                <w:szCs w:val="21"/>
                <w:lang w:val="en-US"/>
              </w:rPr>
              <w:t>得</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val="en-US"/>
              </w:rPr>
              <w:t>分，</w:t>
            </w:r>
            <w:r>
              <w:rPr>
                <w:rFonts w:hint="eastAsia" w:ascii="微软雅黑" w:hAnsi="微软雅黑" w:eastAsia="微软雅黑" w:cs="微软雅黑"/>
                <w:sz w:val="21"/>
                <w:szCs w:val="21"/>
                <w:lang w:val="en-US" w:eastAsia="zh-CN"/>
              </w:rPr>
              <w:t>不符合要求或</w:t>
            </w:r>
            <w:r>
              <w:rPr>
                <w:rFonts w:hint="eastAsia" w:ascii="微软雅黑" w:hAnsi="微软雅黑" w:eastAsia="微软雅黑" w:cs="微软雅黑"/>
                <w:sz w:val="21"/>
                <w:szCs w:val="21"/>
                <w:lang w:val="en-US"/>
              </w:rPr>
              <w:t>未提供不得分。</w:t>
            </w:r>
            <w:r>
              <w:rPr>
                <w:rFonts w:hint="eastAsia" w:ascii="微软雅黑" w:hAnsi="微软雅黑" w:eastAsia="微软雅黑" w:cs="微软雅黑"/>
                <w:sz w:val="21"/>
                <w:szCs w:val="21"/>
                <w:lang w:val="en-US" w:eastAsia="zh-CN"/>
              </w:rPr>
              <w:t>）</w:t>
            </w:r>
          </w:p>
        </w:tc>
      </w:tr>
      <w:tr w14:paraId="658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137" w:type="dxa"/>
            <w:vMerge w:val="restart"/>
            <w:vAlign w:val="center"/>
          </w:tcPr>
          <w:p w14:paraId="5E5ABDF5">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商务部分（</w:t>
            </w: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分）</w:t>
            </w:r>
          </w:p>
        </w:tc>
        <w:tc>
          <w:tcPr>
            <w:tcW w:w="1305" w:type="dxa"/>
            <w:vMerge w:val="restart"/>
            <w:vAlign w:val="center"/>
          </w:tcPr>
          <w:p w14:paraId="251DB37A">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企业资质(</w:t>
            </w: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分)</w:t>
            </w:r>
          </w:p>
        </w:tc>
        <w:tc>
          <w:tcPr>
            <w:tcW w:w="5817" w:type="dxa"/>
            <w:shd w:val="clear" w:color="auto" w:fill="auto"/>
            <w:vAlign w:val="center"/>
          </w:tcPr>
          <w:p w14:paraId="5CF722AC">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具有有效的AAA企业资信等级证书的得</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val="en-US"/>
              </w:rPr>
              <w:t>分。</w:t>
            </w:r>
          </w:p>
        </w:tc>
      </w:tr>
      <w:tr w14:paraId="719D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37" w:type="dxa"/>
            <w:vMerge w:val="continue"/>
            <w:vAlign w:val="center"/>
          </w:tcPr>
          <w:p w14:paraId="31B5B3FD">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1305" w:type="dxa"/>
            <w:vMerge w:val="continue"/>
            <w:vAlign w:val="center"/>
          </w:tcPr>
          <w:p w14:paraId="16F47AF3">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5817" w:type="dxa"/>
            <w:shd w:val="clear" w:color="auto" w:fill="auto"/>
            <w:vAlign w:val="center"/>
          </w:tcPr>
          <w:p w14:paraId="147B13D1">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rPr>
              <w:t>具有有效的智能化系统集成服务企业资质证书（一级）的得</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分。</w:t>
            </w:r>
          </w:p>
        </w:tc>
      </w:tr>
      <w:tr w14:paraId="4A0B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37" w:type="dxa"/>
            <w:vMerge w:val="continue"/>
            <w:vAlign w:val="center"/>
          </w:tcPr>
          <w:p w14:paraId="13A58D93">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1305" w:type="dxa"/>
            <w:vMerge w:val="continue"/>
            <w:vAlign w:val="center"/>
          </w:tcPr>
          <w:p w14:paraId="03CFF856">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5817" w:type="dxa"/>
            <w:shd w:val="clear" w:color="auto" w:fill="auto"/>
            <w:vAlign w:val="center"/>
          </w:tcPr>
          <w:p w14:paraId="25CEA910">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具有有效的信息安全运维服务企业资质证书（一级）的得</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val="en-US"/>
              </w:rPr>
              <w:t>分。</w:t>
            </w:r>
          </w:p>
        </w:tc>
      </w:tr>
      <w:tr w14:paraId="79ED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137" w:type="dxa"/>
            <w:vMerge w:val="continue"/>
            <w:vAlign w:val="center"/>
          </w:tcPr>
          <w:p w14:paraId="56B057E0">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p>
        </w:tc>
        <w:tc>
          <w:tcPr>
            <w:tcW w:w="1305" w:type="dxa"/>
            <w:vAlign w:val="center"/>
          </w:tcPr>
          <w:p w14:paraId="05A6617A">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实施人员能力(</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分）</w:t>
            </w:r>
          </w:p>
        </w:tc>
        <w:tc>
          <w:tcPr>
            <w:tcW w:w="5817" w:type="dxa"/>
            <w:vAlign w:val="center"/>
          </w:tcPr>
          <w:p w14:paraId="06AB131C">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评委根据投标人拟投入本项目的项目负责人及其他团队成员履历，证书、资质，类似项目经验情况进行综合评审：</w:t>
            </w:r>
          </w:p>
          <w:p w14:paraId="5A5DAC8C">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优得</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分，一般得</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val="en-US"/>
              </w:rPr>
              <w:t>没有提供不得分</w:t>
            </w:r>
            <w:r>
              <w:rPr>
                <w:rFonts w:hint="eastAsia" w:ascii="微软雅黑" w:hAnsi="微软雅黑" w:eastAsia="微软雅黑" w:cs="微软雅黑"/>
                <w:sz w:val="21"/>
                <w:szCs w:val="21"/>
                <w:lang w:val="en-US" w:eastAsia="zh-CN"/>
              </w:rPr>
              <w:t>。</w:t>
            </w:r>
          </w:p>
          <w:p w14:paraId="39B87B3C">
            <w:pPr>
              <w:pStyle w:val="19"/>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注：提供相关证明材料。</w:t>
            </w:r>
          </w:p>
        </w:tc>
      </w:tr>
      <w:tr w14:paraId="1FF8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37" w:type="dxa"/>
            <w:vAlign w:val="center"/>
          </w:tcPr>
          <w:p w14:paraId="5F72D6E8">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总分</w:t>
            </w:r>
          </w:p>
        </w:tc>
        <w:tc>
          <w:tcPr>
            <w:tcW w:w="7122" w:type="dxa"/>
            <w:gridSpan w:val="2"/>
            <w:vAlign w:val="center"/>
          </w:tcPr>
          <w:p w14:paraId="4AD71EB3">
            <w:pPr>
              <w:pStyle w:val="19"/>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100分</w:t>
            </w:r>
          </w:p>
        </w:tc>
      </w:tr>
    </w:tbl>
    <w:p w14:paraId="7163445F">
      <w:pPr>
        <w:pStyle w:val="21"/>
        <w:numPr>
          <w:ilvl w:val="0"/>
          <w:numId w:val="0"/>
        </w:numPr>
        <w:spacing w:line="380" w:lineRule="exact"/>
        <w:ind w:left="420" w:leftChars="0"/>
        <w:rPr>
          <w:rFonts w:hint="eastAsia" w:ascii="微软雅黑" w:hAnsi="微软雅黑" w:eastAsia="微软雅黑" w:cs="微软雅黑"/>
          <w:szCs w:val="21"/>
        </w:rPr>
      </w:pPr>
    </w:p>
    <w:p w14:paraId="36292A8A">
      <w:pPr>
        <w:pStyle w:val="21"/>
        <w:numPr>
          <w:ilvl w:val="0"/>
          <w:numId w:val="0"/>
        </w:numPr>
        <w:spacing w:line="380" w:lineRule="exact"/>
        <w:ind w:left="420" w:leftChars="0"/>
        <w:rPr>
          <w:rFonts w:hint="eastAsia" w:ascii="微软雅黑" w:hAnsi="微软雅黑" w:eastAsia="微软雅黑" w:cs="微软雅黑"/>
          <w:szCs w:val="21"/>
        </w:rPr>
      </w:pPr>
    </w:p>
    <w:p w14:paraId="38208AAA">
      <w:pPr>
        <w:spacing w:line="380" w:lineRule="exact"/>
        <w:outlineLvl w:val="4"/>
        <w:rPr>
          <w:rFonts w:ascii="微软雅黑" w:hAnsi="微软雅黑" w:eastAsia="微软雅黑" w:cs="微软雅黑"/>
          <w:szCs w:val="21"/>
        </w:rPr>
      </w:pPr>
    </w:p>
    <w:p w14:paraId="738AC2FB">
      <w:pPr>
        <w:spacing w:line="380" w:lineRule="exact"/>
        <w:outlineLvl w:val="0"/>
        <w:rPr>
          <w:rFonts w:ascii="微软雅黑" w:hAnsi="微软雅黑" w:eastAsia="微软雅黑" w:cs="微软雅黑"/>
          <w:b/>
          <w:bCs/>
          <w:szCs w:val="21"/>
        </w:rPr>
      </w:pPr>
      <w:bookmarkStart w:id="2" w:name="_Toc18756"/>
      <w:bookmarkStart w:id="3" w:name="_Toc3661"/>
      <w:r>
        <w:rPr>
          <w:rFonts w:hint="eastAsia" w:ascii="微软雅黑" w:hAnsi="微软雅黑" w:eastAsia="微软雅黑" w:cs="微软雅黑"/>
          <w:b/>
          <w:bCs/>
          <w:szCs w:val="21"/>
        </w:rPr>
        <w:t>七、报名</w:t>
      </w:r>
      <w:bookmarkEnd w:id="2"/>
      <w:bookmarkEnd w:id="3"/>
      <w:r>
        <w:rPr>
          <w:rFonts w:hint="eastAsia" w:ascii="微软雅黑" w:hAnsi="微软雅黑" w:eastAsia="微软雅黑" w:cs="微软雅黑"/>
          <w:b/>
          <w:bCs/>
          <w:szCs w:val="21"/>
        </w:rPr>
        <w:t>及开标</w:t>
      </w:r>
    </w:p>
    <w:p w14:paraId="67EFA827">
      <w:pPr>
        <w:spacing w:line="380" w:lineRule="exact"/>
        <w:rPr>
          <w:rFonts w:ascii="微软雅黑" w:hAnsi="微软雅黑" w:eastAsia="微软雅黑" w:cs="微软雅黑"/>
          <w:szCs w:val="21"/>
        </w:rPr>
      </w:pPr>
      <w:r>
        <w:rPr>
          <w:rFonts w:hint="eastAsia" w:ascii="微软雅黑" w:hAnsi="微软雅黑" w:eastAsia="微软雅黑" w:cs="微软雅黑"/>
          <w:szCs w:val="21"/>
        </w:rPr>
        <w:t>1.报名时间：2025年</w:t>
      </w:r>
      <w:r>
        <w:rPr>
          <w:rFonts w:hint="eastAsia" w:ascii="微软雅黑" w:hAnsi="微软雅黑" w:eastAsia="微软雅黑" w:cs="微软雅黑"/>
          <w:szCs w:val="21"/>
          <w:lang w:val="en-US" w:eastAsia="zh-CN"/>
        </w:rPr>
        <w:t>9</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日至2025年</w:t>
      </w:r>
      <w:r>
        <w:rPr>
          <w:rFonts w:hint="eastAsia" w:ascii="微软雅黑" w:hAnsi="微软雅黑" w:eastAsia="微软雅黑" w:cs="微软雅黑"/>
          <w:szCs w:val="21"/>
          <w:lang w:val="en-US" w:eastAsia="zh-CN"/>
        </w:rPr>
        <w:t>9</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16</w:t>
      </w:r>
      <w:r>
        <w:rPr>
          <w:rFonts w:hint="eastAsia" w:ascii="微软雅黑" w:hAnsi="微软雅黑" w:eastAsia="微软雅黑" w:cs="微软雅黑"/>
          <w:szCs w:val="21"/>
        </w:rPr>
        <w:t>日(节假日除外）。上午8:00-11:00 下午2:00-5:00；</w:t>
      </w:r>
    </w:p>
    <w:p w14:paraId="0A921F77">
      <w:pPr>
        <w:spacing w:line="380" w:lineRule="exact"/>
        <w:rPr>
          <w:rFonts w:ascii="微软雅黑" w:hAnsi="微软雅黑" w:eastAsia="微软雅黑" w:cs="微软雅黑"/>
          <w:szCs w:val="21"/>
        </w:rPr>
      </w:pPr>
      <w:r>
        <w:rPr>
          <w:rFonts w:hint="eastAsia" w:ascii="微软雅黑" w:hAnsi="微软雅黑" w:eastAsia="微软雅黑" w:cs="微软雅黑"/>
          <w:szCs w:val="21"/>
        </w:rPr>
        <w:t>2.报名地点：丹阳市</w:t>
      </w:r>
      <w:r>
        <w:rPr>
          <w:rFonts w:hint="eastAsia" w:ascii="微软雅黑" w:hAnsi="微软雅黑" w:eastAsia="微软雅黑" w:cs="微软雅黑"/>
          <w:szCs w:val="21"/>
          <w:lang w:val="en-US" w:eastAsia="zh-CN"/>
        </w:rPr>
        <w:t>云阳</w:t>
      </w:r>
      <w:r>
        <w:rPr>
          <w:rFonts w:hint="eastAsia" w:ascii="微软雅黑" w:hAnsi="微软雅黑" w:eastAsia="微软雅黑" w:cs="微软雅黑"/>
          <w:szCs w:val="21"/>
        </w:rPr>
        <w:t>人民医院</w:t>
      </w:r>
      <w:r>
        <w:rPr>
          <w:rFonts w:hint="eastAsia" w:ascii="微软雅黑" w:hAnsi="微软雅黑" w:eastAsia="微软雅黑" w:cs="微软雅黑"/>
          <w:szCs w:val="21"/>
          <w:lang w:val="en-US" w:eastAsia="zh-CN"/>
        </w:rPr>
        <w:t>信息科</w:t>
      </w:r>
      <w:r>
        <w:rPr>
          <w:rFonts w:hint="eastAsia" w:ascii="微软雅黑" w:hAnsi="微软雅黑" w:eastAsia="微软雅黑" w:cs="微软雅黑"/>
          <w:szCs w:val="21"/>
        </w:rPr>
        <w:t>；</w:t>
      </w:r>
    </w:p>
    <w:p w14:paraId="71EE1213">
      <w:pPr>
        <w:spacing w:line="380" w:lineRule="exact"/>
        <w:rPr>
          <w:rFonts w:hint="eastAsia" w:ascii="微软雅黑" w:hAnsi="微软雅黑" w:eastAsia="微软雅黑" w:cs="微软雅黑"/>
          <w:szCs w:val="21"/>
        </w:rPr>
      </w:pPr>
      <w:r>
        <w:rPr>
          <w:rFonts w:hint="eastAsia" w:ascii="微软雅黑" w:hAnsi="微软雅黑" w:eastAsia="微软雅黑" w:cs="微软雅黑"/>
          <w:szCs w:val="21"/>
        </w:rPr>
        <w:t>3.联系人及电话：</w:t>
      </w:r>
      <w:r>
        <w:rPr>
          <w:rFonts w:hint="eastAsia" w:ascii="微软雅黑" w:hAnsi="微软雅黑" w:eastAsia="微软雅黑" w:cs="微软雅黑"/>
          <w:szCs w:val="21"/>
          <w:lang w:val="en-US" w:eastAsia="zh-CN"/>
        </w:rPr>
        <w:t>张女士</w:t>
      </w:r>
      <w:r>
        <w:rPr>
          <w:rFonts w:hint="eastAsia" w:ascii="微软雅黑" w:hAnsi="微软雅黑" w:eastAsia="微软雅黑" w:cs="微软雅黑"/>
          <w:szCs w:val="21"/>
        </w:rPr>
        <w:t>；联系电话：0511-86</w:t>
      </w:r>
      <w:r>
        <w:rPr>
          <w:rFonts w:hint="eastAsia" w:ascii="微软雅黑" w:hAnsi="微软雅黑" w:eastAsia="微软雅黑" w:cs="微软雅黑"/>
          <w:szCs w:val="21"/>
          <w:lang w:val="en-US" w:eastAsia="zh-CN"/>
        </w:rPr>
        <w:t>950179</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18912839210</w:t>
      </w:r>
      <w:r>
        <w:rPr>
          <w:rFonts w:hint="eastAsia" w:ascii="微软雅黑" w:hAnsi="微软雅黑" w:eastAsia="微软雅黑" w:cs="微软雅黑"/>
          <w:szCs w:val="21"/>
        </w:rPr>
        <w:t>。</w:t>
      </w:r>
    </w:p>
    <w:p w14:paraId="27BB2830">
      <w:pPr>
        <w:spacing w:line="380" w:lineRule="exact"/>
      </w:pPr>
      <w:r>
        <w:rPr>
          <w:rFonts w:hint="eastAsia" w:ascii="微软雅黑" w:hAnsi="微软雅黑" w:eastAsia="微软雅黑" w:cs="微软雅黑"/>
          <w:szCs w:val="21"/>
        </w:rPr>
        <w:t>4. 报名递交材料：营业执照与法人身份证复印件，盖公章。</w:t>
      </w:r>
    </w:p>
    <w:p w14:paraId="74BC0BDD">
      <w:pPr>
        <w:spacing w:line="38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.开标时间：医院通知</w:t>
      </w:r>
    </w:p>
    <w:p w14:paraId="5E5DCB2B">
      <w:pPr>
        <w:spacing w:line="38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.开标地点：院内会议室</w:t>
      </w:r>
    </w:p>
    <w:p w14:paraId="6F511D20">
      <w:pPr>
        <w:spacing w:line="380" w:lineRule="exact"/>
        <w:rPr>
          <w:rFonts w:ascii="微软雅黑" w:hAnsi="微软雅黑" w:eastAsia="微软雅黑" w:cs="微软雅黑"/>
          <w:szCs w:val="21"/>
          <w:u w:val="single"/>
        </w:rPr>
      </w:pP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投标文件：一式二份，开标时提供（格式参见第二部分）</w:t>
      </w:r>
    </w:p>
    <w:p w14:paraId="3F716D13">
      <w:pPr>
        <w:widowControl/>
        <w:jc w:val="left"/>
        <w:rPr>
          <w:rFonts w:ascii="微软雅黑" w:hAnsi="微软雅黑" w:eastAsia="微软雅黑" w:cs="微软雅黑"/>
          <w:b/>
          <w:sz w:val="32"/>
          <w:szCs w:val="32"/>
        </w:rPr>
      </w:pPr>
      <w:r>
        <w:rPr>
          <w:rFonts w:hint="eastAsia" w:ascii="微软雅黑" w:hAnsi="微软雅黑" w:eastAsia="微软雅黑" w:cs="微软雅黑"/>
          <w:b/>
          <w:sz w:val="32"/>
          <w:szCs w:val="32"/>
        </w:rPr>
        <w:br w:type="page"/>
      </w:r>
    </w:p>
    <w:p w14:paraId="0BDA1205">
      <w:pPr>
        <w:spacing w:line="360" w:lineRule="auto"/>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丹阳市</w:t>
      </w:r>
      <w:r>
        <w:rPr>
          <w:rFonts w:hint="eastAsia" w:ascii="微软雅黑" w:hAnsi="微软雅黑" w:eastAsia="微软雅黑" w:cs="微软雅黑"/>
          <w:b/>
          <w:bCs/>
          <w:sz w:val="32"/>
          <w:szCs w:val="32"/>
          <w:lang w:val="en-US" w:eastAsia="zh-CN"/>
        </w:rPr>
        <w:t>云阳</w:t>
      </w:r>
      <w:r>
        <w:rPr>
          <w:rFonts w:hint="eastAsia" w:ascii="微软雅黑" w:hAnsi="微软雅黑" w:eastAsia="微软雅黑" w:cs="微软雅黑"/>
          <w:b/>
          <w:bCs/>
          <w:sz w:val="32"/>
          <w:szCs w:val="32"/>
        </w:rPr>
        <w:t>人民医院</w:t>
      </w:r>
    </w:p>
    <w:p w14:paraId="31235C45">
      <w:pPr>
        <w:spacing w:line="360" w:lineRule="auto"/>
        <w:jc w:val="center"/>
        <w:rPr>
          <w:rFonts w:ascii="微软雅黑" w:hAnsi="微软雅黑" w:eastAsia="微软雅黑" w:cs="微软雅黑"/>
          <w:b/>
          <w:bCs/>
          <w:sz w:val="24"/>
        </w:rPr>
      </w:pPr>
      <w:r>
        <w:rPr>
          <w:rFonts w:hint="eastAsia" w:ascii="微软雅黑" w:hAnsi="微软雅黑" w:eastAsia="微软雅黑" w:cs="微软雅黑"/>
          <w:b/>
          <w:bCs/>
          <w:kern w:val="0"/>
          <w:sz w:val="32"/>
          <w:szCs w:val="32"/>
          <w:lang w:val="en-US" w:eastAsia="zh-CN"/>
        </w:rPr>
        <w:t>口腔科</w:t>
      </w:r>
      <w:r>
        <w:rPr>
          <w:rFonts w:hint="eastAsia" w:ascii="微软雅黑" w:hAnsi="微软雅黑" w:eastAsia="微软雅黑" w:cs="微软雅黑"/>
          <w:b/>
          <w:bCs/>
          <w:sz w:val="32"/>
          <w:szCs w:val="32"/>
          <w:lang w:val="en-US" w:eastAsia="zh-CN"/>
        </w:rPr>
        <w:t>自助终端</w:t>
      </w:r>
      <w:r>
        <w:rPr>
          <w:rFonts w:hint="eastAsia" w:ascii="微软雅黑" w:hAnsi="微软雅黑" w:eastAsia="微软雅黑" w:cs="微软雅黑"/>
          <w:b/>
          <w:bCs/>
          <w:sz w:val="32"/>
          <w:szCs w:val="32"/>
        </w:rPr>
        <w:t>系统项目采购合同</w:t>
      </w:r>
    </w:p>
    <w:p w14:paraId="729A64DB">
      <w:pPr>
        <w:rPr>
          <w:rFonts w:hint="eastAsia" w:ascii="微软雅黑" w:hAnsi="微软雅黑" w:eastAsia="微软雅黑" w:cs="微软雅黑"/>
        </w:rPr>
      </w:pPr>
      <w:r>
        <w:rPr>
          <w:rFonts w:hint="eastAsia" w:ascii="微软雅黑" w:hAnsi="微软雅黑" w:eastAsia="微软雅黑" w:cs="微软雅黑"/>
        </w:rPr>
        <w:t>甲方(委托方):丹阳市</w:t>
      </w:r>
      <w:r>
        <w:rPr>
          <w:rFonts w:hint="eastAsia" w:ascii="微软雅黑" w:hAnsi="微软雅黑" w:eastAsia="微软雅黑" w:cs="微软雅黑"/>
          <w:lang w:val="en-US" w:eastAsia="zh-CN"/>
        </w:rPr>
        <w:t>云阳</w:t>
      </w:r>
      <w:r>
        <w:rPr>
          <w:rFonts w:hint="eastAsia" w:ascii="微软雅黑" w:hAnsi="微软雅黑" w:eastAsia="微软雅黑" w:cs="微软雅黑"/>
        </w:rPr>
        <w:t>人民医院</w:t>
      </w:r>
    </w:p>
    <w:p w14:paraId="25511512">
      <w:pPr>
        <w:rPr>
          <w:rFonts w:hint="eastAsia" w:ascii="微软雅黑" w:hAnsi="微软雅黑" w:eastAsia="微软雅黑" w:cs="微软雅黑"/>
        </w:rPr>
      </w:pPr>
      <w:r>
        <w:rPr>
          <w:rFonts w:hint="eastAsia" w:ascii="微软雅黑" w:hAnsi="微软雅黑" w:eastAsia="微软雅黑" w:cs="微软雅黑"/>
        </w:rPr>
        <w:t>注册地址：丹阳市</w:t>
      </w:r>
      <w:r>
        <w:rPr>
          <w:rFonts w:hint="eastAsia" w:ascii="微软雅黑" w:hAnsi="微软雅黑" w:eastAsia="微软雅黑" w:cs="微软雅黑"/>
          <w:lang w:val="en-US" w:eastAsia="zh-CN"/>
        </w:rPr>
        <w:t>伊甸园</w:t>
      </w:r>
      <w:r>
        <w:rPr>
          <w:rFonts w:hint="eastAsia" w:ascii="微软雅黑" w:hAnsi="微软雅黑" w:eastAsia="微软雅黑" w:cs="微软雅黑"/>
        </w:rPr>
        <w:t>路</w:t>
      </w:r>
      <w:r>
        <w:rPr>
          <w:rFonts w:hint="eastAsia" w:ascii="微软雅黑" w:hAnsi="微软雅黑" w:eastAsia="微软雅黑" w:cs="微软雅黑"/>
          <w:lang w:val="en-US" w:eastAsia="zh-CN"/>
        </w:rPr>
        <w:t>1</w:t>
      </w:r>
      <w:r>
        <w:rPr>
          <w:rFonts w:hint="eastAsia" w:ascii="微软雅黑" w:hAnsi="微软雅黑" w:eastAsia="微软雅黑" w:cs="微软雅黑"/>
        </w:rPr>
        <w:t>号</w:t>
      </w:r>
    </w:p>
    <w:p w14:paraId="72CB77DF">
      <w:pPr>
        <w:rPr>
          <w:rFonts w:hint="eastAsia" w:ascii="微软雅黑" w:hAnsi="微软雅黑" w:eastAsia="微软雅黑" w:cs="微软雅黑"/>
        </w:rPr>
      </w:pPr>
      <w:r>
        <w:rPr>
          <w:rFonts w:hint="eastAsia" w:ascii="微软雅黑" w:hAnsi="微软雅黑" w:eastAsia="微软雅黑" w:cs="微软雅黑"/>
        </w:rPr>
        <w:t>乙方(服务方):</w:t>
      </w:r>
    </w:p>
    <w:p w14:paraId="72776C56">
      <w:pPr>
        <w:spacing w:line="360" w:lineRule="auto"/>
        <w:rPr>
          <w:rFonts w:hint="eastAsia" w:ascii="微软雅黑" w:hAnsi="微软雅黑" w:eastAsia="微软雅黑" w:cs="微软雅黑"/>
          <w:spacing w:val="-4"/>
        </w:rPr>
      </w:pPr>
      <w:r>
        <w:rPr>
          <w:rFonts w:hint="eastAsia" w:ascii="微软雅黑" w:hAnsi="微软雅黑" w:eastAsia="微软雅黑" w:cs="微软雅黑"/>
          <w:spacing w:val="-4"/>
        </w:rPr>
        <w:t>注册地址：</w:t>
      </w:r>
    </w:p>
    <w:p w14:paraId="2EB808F0">
      <w:pPr>
        <w:spacing w:line="360" w:lineRule="auto"/>
        <w:ind w:left="84" w:leftChars="40" w:firstLine="420" w:firstLineChars="200"/>
        <w:rPr>
          <w:rFonts w:ascii="微软雅黑" w:hAnsi="微软雅黑" w:eastAsia="微软雅黑" w:cs="微软雅黑"/>
        </w:rPr>
      </w:pPr>
      <w:r>
        <w:rPr>
          <w:rFonts w:hint="eastAsia" w:ascii="微软雅黑" w:hAnsi="微软雅黑" w:eastAsia="微软雅黑" w:cs="微软雅黑"/>
          <w:bCs/>
        </w:rPr>
        <w:t xml:space="preserve">根据《中华人民共和国民法典》及 </w:t>
      </w:r>
      <w:r>
        <w:rPr>
          <w:rFonts w:hint="eastAsia" w:ascii="微软雅黑" w:hAnsi="微软雅黑" w:eastAsia="微软雅黑" w:cs="微软雅黑"/>
          <w:bCs/>
          <w:u w:val="single"/>
        </w:rPr>
        <w:t xml:space="preserve"> 丹阳市</w:t>
      </w:r>
      <w:r>
        <w:rPr>
          <w:rFonts w:hint="eastAsia" w:ascii="微软雅黑" w:hAnsi="微软雅黑" w:eastAsia="微软雅黑" w:cs="微软雅黑"/>
          <w:bCs/>
          <w:u w:val="single"/>
          <w:lang w:val="en-US" w:eastAsia="zh-CN"/>
        </w:rPr>
        <w:t>云阳</w:t>
      </w:r>
      <w:r>
        <w:rPr>
          <w:rFonts w:hint="eastAsia" w:ascii="微软雅黑" w:hAnsi="微软雅黑" w:eastAsia="微软雅黑" w:cs="微软雅黑"/>
          <w:bCs/>
          <w:u w:val="single"/>
        </w:rPr>
        <w:t>人民医院</w:t>
      </w:r>
      <w:r>
        <w:rPr>
          <w:rFonts w:hint="eastAsia" w:ascii="微软雅黑" w:hAnsi="微软雅黑" w:eastAsia="微软雅黑" w:cs="微软雅黑"/>
          <w:bCs/>
          <w:u w:val="single"/>
          <w:lang w:val="en-US" w:eastAsia="zh-CN"/>
        </w:rPr>
        <w:t>口腔科自助终端</w:t>
      </w:r>
      <w:r>
        <w:rPr>
          <w:rFonts w:hint="eastAsia" w:ascii="微软雅黑" w:hAnsi="微软雅黑" w:eastAsia="微软雅黑" w:cs="微软雅黑"/>
          <w:bCs/>
          <w:u w:val="single"/>
        </w:rPr>
        <w:t>系统项目采购</w:t>
      </w:r>
      <w:r>
        <w:rPr>
          <w:rFonts w:hint="eastAsia" w:ascii="微软雅黑" w:hAnsi="微软雅黑" w:eastAsia="微软雅黑" w:cs="微软雅黑"/>
          <w:bCs/>
        </w:rPr>
        <w:t xml:space="preserve">（编号 </w:t>
      </w:r>
      <w:r>
        <w:rPr>
          <w:rFonts w:hint="eastAsia" w:ascii="微软雅黑" w:hAnsi="微软雅黑" w:eastAsia="微软雅黑" w:cs="微软雅黑"/>
          <w:sz w:val="21"/>
          <w:szCs w:val="21"/>
          <w:u w:val="single"/>
        </w:rPr>
        <w:t>丹云医信采（202</w:t>
      </w:r>
      <w:r>
        <w:rPr>
          <w:rFonts w:hint="eastAsia" w:ascii="微软雅黑" w:hAnsi="微软雅黑" w:eastAsia="微软雅黑" w:cs="微软雅黑"/>
          <w:sz w:val="21"/>
          <w:szCs w:val="21"/>
          <w:u w:val="single"/>
          <w:lang w:val="en-US" w:eastAsia="zh-CN"/>
        </w:rPr>
        <w:t>5</w:t>
      </w:r>
      <w:r>
        <w:rPr>
          <w:rFonts w:hint="eastAsia" w:ascii="微软雅黑" w:hAnsi="微软雅黑" w:eastAsia="微软雅黑" w:cs="微软雅黑"/>
          <w:sz w:val="21"/>
          <w:szCs w:val="21"/>
          <w:u w:val="single"/>
        </w:rPr>
        <w:t>）公字第</w:t>
      </w:r>
      <w:r>
        <w:rPr>
          <w:rFonts w:hint="eastAsia" w:ascii="微软雅黑" w:hAnsi="微软雅黑" w:eastAsia="微软雅黑" w:cs="微软雅黑"/>
          <w:sz w:val="21"/>
          <w:szCs w:val="21"/>
          <w:u w:val="single"/>
          <w:lang w:val="en-US" w:eastAsia="zh-CN"/>
        </w:rPr>
        <w:t>3</w:t>
      </w:r>
      <w:r>
        <w:rPr>
          <w:rFonts w:hint="eastAsia" w:ascii="微软雅黑" w:hAnsi="微软雅黑" w:eastAsia="微软雅黑" w:cs="微软雅黑"/>
          <w:sz w:val="21"/>
          <w:szCs w:val="21"/>
          <w:u w:val="single"/>
        </w:rPr>
        <w:t>号</w:t>
      </w:r>
      <w:r>
        <w:rPr>
          <w:rFonts w:hint="eastAsia" w:ascii="微软雅黑" w:hAnsi="微软雅黑" w:eastAsia="微软雅黑" w:cs="微软雅黑"/>
          <w:bCs/>
        </w:rPr>
        <w:t>）采购结果</w:t>
      </w:r>
      <w:r>
        <w:rPr>
          <w:rFonts w:hint="eastAsia" w:ascii="微软雅黑" w:hAnsi="微软雅黑" w:eastAsia="微软雅黑" w:cs="微软雅黑"/>
        </w:rPr>
        <w:t>，</w:t>
      </w:r>
      <w:r>
        <w:rPr>
          <w:rFonts w:hint="eastAsia" w:ascii="微软雅黑" w:hAnsi="微软雅黑" w:eastAsia="微软雅黑" w:cs="微软雅黑"/>
          <w:bCs/>
        </w:rPr>
        <w:t>双方秉持</w:t>
      </w:r>
      <w:r>
        <w:rPr>
          <w:rFonts w:hint="eastAsia" w:ascii="微软雅黑" w:hAnsi="微软雅黑" w:eastAsia="微软雅黑" w:cs="微软雅黑"/>
        </w:rPr>
        <w:t>平等自愿、公平公正、互惠互利的原则，经友好协商，</w:t>
      </w:r>
      <w:r>
        <w:rPr>
          <w:rFonts w:hint="eastAsia" w:ascii="微软雅黑" w:hAnsi="微软雅黑" w:eastAsia="微软雅黑" w:cs="微软雅黑"/>
          <w:bCs/>
        </w:rPr>
        <w:t>就甲方委托乙方</w:t>
      </w:r>
      <w:r>
        <w:rPr>
          <w:rFonts w:hint="eastAsia" w:ascii="微软雅黑" w:hAnsi="微软雅黑" w:eastAsia="微软雅黑" w:cs="微软雅黑"/>
          <w:bCs/>
          <w:lang w:val="en-US" w:eastAsia="zh-CN"/>
        </w:rPr>
        <w:t>建设口腔科</w:t>
      </w:r>
      <w:r>
        <w:rPr>
          <w:rFonts w:hint="eastAsia" w:ascii="微软雅黑" w:hAnsi="微软雅黑" w:eastAsia="微软雅黑" w:cs="微软雅黑"/>
          <w:bCs/>
          <w:u w:val="none"/>
          <w:lang w:val="en-US" w:eastAsia="zh-CN"/>
        </w:rPr>
        <w:t>自助终端</w:t>
      </w:r>
      <w:r>
        <w:rPr>
          <w:rFonts w:hint="eastAsia" w:ascii="微软雅黑" w:hAnsi="微软雅黑" w:eastAsia="微软雅黑" w:cs="微软雅黑"/>
          <w:bCs/>
          <w:lang w:val="en-US" w:eastAsia="zh-CN"/>
        </w:rPr>
        <w:t>系统</w:t>
      </w:r>
      <w:r>
        <w:rPr>
          <w:rFonts w:hint="eastAsia" w:ascii="微软雅黑" w:hAnsi="微软雅黑" w:eastAsia="微软雅黑" w:cs="微软雅黑"/>
          <w:bCs/>
        </w:rPr>
        <w:t>事宜达成一致并签订本协议，合同如下：</w:t>
      </w:r>
    </w:p>
    <w:p w14:paraId="0489C3FB">
      <w:pPr>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1.主要服务内容</w:t>
      </w:r>
    </w:p>
    <w:p w14:paraId="57B2F46F">
      <w:pPr>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1.1本项目的主要技术内容是丹阳市</w:t>
      </w:r>
      <w:r>
        <w:rPr>
          <w:rFonts w:hint="eastAsia" w:ascii="微软雅黑" w:hAnsi="微软雅黑" w:eastAsia="微软雅黑" w:cs="微软雅黑"/>
          <w:bCs/>
          <w:u w:val="none"/>
          <w:lang w:val="en-US" w:eastAsia="zh-CN"/>
        </w:rPr>
        <w:t>云阳</w:t>
      </w:r>
      <w:r>
        <w:rPr>
          <w:rFonts w:hint="eastAsia" w:ascii="微软雅黑" w:hAnsi="微软雅黑" w:eastAsia="微软雅黑" w:cs="微软雅黑"/>
          <w:bCs/>
          <w:u w:val="none"/>
        </w:rPr>
        <w:t>人民医院</w:t>
      </w:r>
      <w:r>
        <w:rPr>
          <w:rFonts w:hint="eastAsia" w:ascii="微软雅黑" w:hAnsi="微软雅黑" w:eastAsia="微软雅黑" w:cs="微软雅黑"/>
          <w:bCs/>
          <w:u w:val="none"/>
          <w:lang w:val="en-US" w:eastAsia="zh-CN"/>
        </w:rPr>
        <w:t>口腔科自助终端</w:t>
      </w:r>
      <w:r>
        <w:rPr>
          <w:rFonts w:hint="eastAsia" w:ascii="微软雅黑" w:hAnsi="微软雅黑" w:eastAsia="微软雅黑" w:cs="微软雅黑"/>
        </w:rPr>
        <w:t>系统项目。主要产品内容如下，具体服务内容见附件</w:t>
      </w:r>
      <w:r>
        <w:rPr>
          <w:rFonts w:hint="eastAsia" w:ascii="微软雅黑" w:hAnsi="微软雅黑" w:eastAsia="微软雅黑" w:cs="微软雅黑"/>
          <w:highlight w:val="none"/>
        </w:rPr>
        <w:t>一《功能技术指标》。</w:t>
      </w:r>
    </w:p>
    <w:tbl>
      <w:tblPr>
        <w:tblStyle w:val="10"/>
        <w:tblW w:w="8620" w:type="dxa"/>
        <w:jc w:val="center"/>
        <w:tblLayout w:type="autofit"/>
        <w:tblCellMar>
          <w:top w:w="0" w:type="dxa"/>
          <w:left w:w="108" w:type="dxa"/>
          <w:bottom w:w="0" w:type="dxa"/>
          <w:right w:w="108" w:type="dxa"/>
        </w:tblCellMar>
      </w:tblPr>
      <w:tblGrid>
        <w:gridCol w:w="988"/>
        <w:gridCol w:w="2468"/>
        <w:gridCol w:w="2654"/>
        <w:gridCol w:w="1016"/>
        <w:gridCol w:w="1494"/>
      </w:tblGrid>
      <w:tr w14:paraId="679C02D1">
        <w:tblPrEx>
          <w:tblCellMar>
            <w:top w:w="0" w:type="dxa"/>
            <w:left w:w="108" w:type="dxa"/>
            <w:bottom w:w="0" w:type="dxa"/>
            <w:right w:w="108" w:type="dxa"/>
          </w:tblCellMar>
        </w:tblPrEx>
        <w:trPr>
          <w:trHeight w:val="416" w:hRule="atLeast"/>
          <w:jc w:val="center"/>
        </w:trPr>
        <w:tc>
          <w:tcPr>
            <w:tcW w:w="988" w:type="dxa"/>
            <w:tcBorders>
              <w:top w:val="single" w:color="auto" w:sz="4" w:space="0"/>
              <w:left w:val="single" w:color="auto" w:sz="4" w:space="0"/>
              <w:bottom w:val="single" w:color="auto" w:sz="4" w:space="0"/>
              <w:right w:val="single" w:color="auto" w:sz="4" w:space="0"/>
            </w:tcBorders>
            <w:shd w:val="clear" w:color="000000" w:fill="DDD9C4"/>
            <w:vAlign w:val="center"/>
          </w:tcPr>
          <w:p w14:paraId="1009D2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468" w:type="dxa"/>
            <w:tcBorders>
              <w:top w:val="single" w:color="auto" w:sz="4" w:space="0"/>
              <w:left w:val="nil"/>
              <w:bottom w:val="single" w:color="auto" w:sz="4" w:space="0"/>
              <w:right w:val="single" w:color="auto" w:sz="4" w:space="0"/>
            </w:tcBorders>
            <w:shd w:val="clear" w:color="000000" w:fill="DDD9C4"/>
            <w:vAlign w:val="center"/>
          </w:tcPr>
          <w:p w14:paraId="4034EDF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2654" w:type="dxa"/>
            <w:tcBorders>
              <w:top w:val="single" w:color="auto" w:sz="4" w:space="0"/>
              <w:left w:val="nil"/>
              <w:bottom w:val="single" w:color="auto" w:sz="4" w:space="0"/>
              <w:right w:val="single" w:color="auto" w:sz="4" w:space="0"/>
            </w:tcBorders>
            <w:shd w:val="clear" w:color="000000" w:fill="DDD9C4"/>
            <w:vAlign w:val="center"/>
          </w:tcPr>
          <w:p w14:paraId="1CC8045F">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描述</w:t>
            </w:r>
          </w:p>
        </w:tc>
        <w:tc>
          <w:tcPr>
            <w:tcW w:w="1016" w:type="dxa"/>
            <w:tcBorders>
              <w:top w:val="single" w:color="auto" w:sz="4" w:space="0"/>
              <w:left w:val="nil"/>
              <w:bottom w:val="single" w:color="auto" w:sz="4" w:space="0"/>
              <w:right w:val="single" w:color="auto" w:sz="4" w:space="0"/>
            </w:tcBorders>
            <w:shd w:val="clear" w:color="000000" w:fill="DDD9C4"/>
            <w:vAlign w:val="center"/>
          </w:tcPr>
          <w:p w14:paraId="7C861D60">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数量</w:t>
            </w:r>
          </w:p>
        </w:tc>
        <w:tc>
          <w:tcPr>
            <w:tcW w:w="1494" w:type="dxa"/>
            <w:tcBorders>
              <w:top w:val="single" w:color="auto" w:sz="4" w:space="0"/>
              <w:left w:val="nil"/>
              <w:bottom w:val="single" w:color="auto" w:sz="4" w:space="0"/>
              <w:right w:val="single" w:color="auto" w:sz="4" w:space="0"/>
            </w:tcBorders>
            <w:shd w:val="clear" w:color="000000" w:fill="DDD9C4"/>
            <w:vAlign w:val="center"/>
          </w:tcPr>
          <w:p w14:paraId="0C464C5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r>
      <w:tr w14:paraId="54B3591F">
        <w:tblPrEx>
          <w:tblCellMar>
            <w:top w:w="0" w:type="dxa"/>
            <w:left w:w="108" w:type="dxa"/>
            <w:bottom w:w="0" w:type="dxa"/>
            <w:right w:w="108" w:type="dxa"/>
          </w:tblCellMar>
        </w:tblPrEx>
        <w:trPr>
          <w:trHeight w:val="567" w:hRule="exac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02E5339C">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1</w:t>
            </w:r>
          </w:p>
        </w:tc>
        <w:tc>
          <w:tcPr>
            <w:tcW w:w="2468" w:type="dxa"/>
            <w:tcBorders>
              <w:top w:val="nil"/>
              <w:left w:val="nil"/>
              <w:bottom w:val="single" w:color="auto" w:sz="4" w:space="0"/>
              <w:right w:val="single" w:color="auto" w:sz="4" w:space="0"/>
            </w:tcBorders>
            <w:shd w:val="clear" w:color="auto" w:fill="auto"/>
            <w:vAlign w:val="center"/>
          </w:tcPr>
          <w:p w14:paraId="7C1A5FCA">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口腔科自助终端</w:t>
            </w:r>
          </w:p>
        </w:tc>
        <w:tc>
          <w:tcPr>
            <w:tcW w:w="2654" w:type="dxa"/>
            <w:tcBorders>
              <w:top w:val="nil"/>
              <w:left w:val="nil"/>
              <w:bottom w:val="single" w:color="auto" w:sz="4" w:space="0"/>
              <w:right w:val="single" w:color="auto" w:sz="4" w:space="0"/>
            </w:tcBorders>
            <w:shd w:val="clear" w:color="auto" w:fill="auto"/>
            <w:vAlign w:val="center"/>
          </w:tcPr>
          <w:p w14:paraId="40E8AB62">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详见技术参数</w:t>
            </w:r>
          </w:p>
        </w:tc>
        <w:tc>
          <w:tcPr>
            <w:tcW w:w="1016" w:type="dxa"/>
            <w:tcBorders>
              <w:top w:val="nil"/>
              <w:left w:val="nil"/>
              <w:bottom w:val="single" w:color="auto" w:sz="4" w:space="0"/>
              <w:right w:val="single" w:color="auto" w:sz="4" w:space="0"/>
            </w:tcBorders>
            <w:shd w:val="clear" w:color="auto" w:fill="auto"/>
            <w:vAlign w:val="center"/>
          </w:tcPr>
          <w:p w14:paraId="669B7DFA">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2</w:t>
            </w:r>
          </w:p>
        </w:tc>
        <w:tc>
          <w:tcPr>
            <w:tcW w:w="1494" w:type="dxa"/>
            <w:tcBorders>
              <w:top w:val="nil"/>
              <w:left w:val="nil"/>
              <w:bottom w:val="single" w:color="auto" w:sz="4" w:space="0"/>
              <w:right w:val="single" w:color="auto" w:sz="4" w:space="0"/>
            </w:tcBorders>
            <w:shd w:val="clear" w:color="auto" w:fill="auto"/>
            <w:vAlign w:val="center"/>
          </w:tcPr>
          <w:p w14:paraId="09AA1BBE">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套</w:t>
            </w:r>
          </w:p>
        </w:tc>
      </w:tr>
      <w:tr w14:paraId="60A4D117">
        <w:tblPrEx>
          <w:tblCellMar>
            <w:top w:w="0" w:type="dxa"/>
            <w:left w:w="108" w:type="dxa"/>
            <w:bottom w:w="0" w:type="dxa"/>
            <w:right w:w="108" w:type="dxa"/>
          </w:tblCellMar>
        </w:tblPrEx>
        <w:trPr>
          <w:trHeight w:val="567" w:hRule="exac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1F614ACB">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2</w:t>
            </w:r>
          </w:p>
        </w:tc>
        <w:tc>
          <w:tcPr>
            <w:tcW w:w="2468" w:type="dxa"/>
            <w:tcBorders>
              <w:top w:val="nil"/>
              <w:left w:val="nil"/>
              <w:bottom w:val="single" w:color="auto" w:sz="4" w:space="0"/>
              <w:right w:val="single" w:color="auto" w:sz="4" w:space="0"/>
            </w:tcBorders>
            <w:shd w:val="clear" w:color="auto" w:fill="auto"/>
            <w:vAlign w:val="center"/>
          </w:tcPr>
          <w:p w14:paraId="0797B18D">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自助终端软件</w:t>
            </w:r>
          </w:p>
        </w:tc>
        <w:tc>
          <w:tcPr>
            <w:tcW w:w="2654" w:type="dxa"/>
            <w:tcBorders>
              <w:top w:val="nil"/>
              <w:left w:val="nil"/>
              <w:bottom w:val="single" w:color="auto" w:sz="4" w:space="0"/>
              <w:right w:val="single" w:color="auto" w:sz="4" w:space="0"/>
            </w:tcBorders>
            <w:shd w:val="clear" w:color="auto" w:fill="auto"/>
            <w:vAlign w:val="center"/>
          </w:tcPr>
          <w:p w14:paraId="455A6FD2">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详见技术参数</w:t>
            </w:r>
          </w:p>
        </w:tc>
        <w:tc>
          <w:tcPr>
            <w:tcW w:w="1016" w:type="dxa"/>
            <w:tcBorders>
              <w:top w:val="nil"/>
              <w:left w:val="nil"/>
              <w:bottom w:val="single" w:color="auto" w:sz="4" w:space="0"/>
              <w:right w:val="single" w:color="auto" w:sz="4" w:space="0"/>
            </w:tcBorders>
            <w:shd w:val="clear" w:color="auto" w:fill="auto"/>
            <w:vAlign w:val="center"/>
          </w:tcPr>
          <w:p w14:paraId="6FA6F909">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1</w:t>
            </w:r>
          </w:p>
        </w:tc>
        <w:tc>
          <w:tcPr>
            <w:tcW w:w="1494" w:type="dxa"/>
            <w:tcBorders>
              <w:top w:val="nil"/>
              <w:left w:val="nil"/>
              <w:bottom w:val="single" w:color="auto" w:sz="4" w:space="0"/>
              <w:right w:val="single" w:color="auto" w:sz="4" w:space="0"/>
            </w:tcBorders>
            <w:shd w:val="clear" w:color="auto" w:fill="auto"/>
            <w:vAlign w:val="center"/>
          </w:tcPr>
          <w:p w14:paraId="6E035EEA">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套</w:t>
            </w:r>
          </w:p>
        </w:tc>
      </w:tr>
      <w:tr w14:paraId="5F6CAC9F">
        <w:tblPrEx>
          <w:tblCellMar>
            <w:top w:w="0" w:type="dxa"/>
            <w:left w:w="108" w:type="dxa"/>
            <w:bottom w:w="0" w:type="dxa"/>
            <w:right w:w="108" w:type="dxa"/>
          </w:tblCellMar>
        </w:tblPrEx>
        <w:trPr>
          <w:trHeight w:val="567" w:hRule="exac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6DE042C6">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3</w:t>
            </w:r>
          </w:p>
        </w:tc>
        <w:tc>
          <w:tcPr>
            <w:tcW w:w="2468" w:type="dxa"/>
            <w:tcBorders>
              <w:top w:val="nil"/>
              <w:left w:val="nil"/>
              <w:bottom w:val="single" w:color="auto" w:sz="4" w:space="0"/>
              <w:right w:val="single" w:color="auto" w:sz="4" w:space="0"/>
            </w:tcBorders>
            <w:shd w:val="clear" w:color="auto" w:fill="auto"/>
            <w:vAlign w:val="center"/>
          </w:tcPr>
          <w:p w14:paraId="594736F4">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安装调试</w:t>
            </w:r>
          </w:p>
        </w:tc>
        <w:tc>
          <w:tcPr>
            <w:tcW w:w="2654" w:type="dxa"/>
            <w:tcBorders>
              <w:top w:val="nil"/>
              <w:left w:val="nil"/>
              <w:bottom w:val="single" w:color="auto" w:sz="4" w:space="0"/>
              <w:right w:val="single" w:color="auto" w:sz="4" w:space="0"/>
            </w:tcBorders>
            <w:shd w:val="clear" w:color="auto" w:fill="auto"/>
            <w:vAlign w:val="center"/>
          </w:tcPr>
          <w:p w14:paraId="13BADC91">
            <w:pPr>
              <w:pStyle w:val="19"/>
              <w:bidi w:val="0"/>
              <w:ind w:firstLine="0" w:firstLineChars="0"/>
              <w:jc w:val="center"/>
              <w:rPr>
                <w:rFonts w:hint="eastAsia" w:ascii="微软雅黑" w:hAnsi="微软雅黑" w:eastAsia="微软雅黑" w:cs="微软雅黑"/>
                <w:kern w:val="0"/>
                <w:sz w:val="21"/>
                <w:szCs w:val="21"/>
                <w:lang w:eastAsia="zh-CN"/>
              </w:rPr>
            </w:pPr>
            <w:r>
              <w:rPr>
                <w:rFonts w:hint="eastAsia" w:ascii="微软雅黑" w:hAnsi="微软雅黑" w:eastAsia="微软雅黑" w:cs="微软雅黑"/>
                <w:sz w:val="21"/>
                <w:szCs w:val="21"/>
                <w:lang w:val="en-US" w:eastAsia="zh-CN"/>
              </w:rPr>
              <w:t>提供配套的安装调试服务</w:t>
            </w:r>
          </w:p>
        </w:tc>
        <w:tc>
          <w:tcPr>
            <w:tcW w:w="1016" w:type="dxa"/>
            <w:tcBorders>
              <w:top w:val="nil"/>
              <w:left w:val="nil"/>
              <w:bottom w:val="single" w:color="auto" w:sz="4" w:space="0"/>
              <w:right w:val="single" w:color="auto" w:sz="4" w:space="0"/>
            </w:tcBorders>
            <w:shd w:val="clear" w:color="auto" w:fill="auto"/>
            <w:vAlign w:val="center"/>
          </w:tcPr>
          <w:p w14:paraId="4919E771">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1</w:t>
            </w:r>
          </w:p>
        </w:tc>
        <w:tc>
          <w:tcPr>
            <w:tcW w:w="1494" w:type="dxa"/>
            <w:tcBorders>
              <w:top w:val="nil"/>
              <w:left w:val="nil"/>
              <w:bottom w:val="single" w:color="auto" w:sz="4" w:space="0"/>
              <w:right w:val="single" w:color="auto" w:sz="4" w:space="0"/>
            </w:tcBorders>
            <w:shd w:val="clear" w:color="auto" w:fill="auto"/>
            <w:vAlign w:val="center"/>
          </w:tcPr>
          <w:p w14:paraId="1017CAF3">
            <w:pPr>
              <w:pStyle w:val="19"/>
              <w:bidi w:val="0"/>
              <w:ind w:firstLine="0" w:firstLineChars="0"/>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套</w:t>
            </w:r>
          </w:p>
        </w:tc>
      </w:tr>
    </w:tbl>
    <w:p w14:paraId="55B70D43">
      <w:pPr>
        <w:spacing w:line="360" w:lineRule="auto"/>
        <w:ind w:firstLine="420" w:firstLineChars="200"/>
        <w:rPr>
          <w:rFonts w:ascii="微软雅黑" w:hAnsi="微软雅黑" w:eastAsia="微软雅黑" w:cs="微软雅黑"/>
        </w:rPr>
      </w:pPr>
    </w:p>
    <w:p w14:paraId="0BFAA72F">
      <w:pPr>
        <w:spacing w:line="360" w:lineRule="auto"/>
        <w:ind w:firstLine="420" w:firstLineChars="200"/>
        <w:jc w:val="left"/>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color w:val="auto"/>
          <w:highlight w:val="none"/>
        </w:rPr>
        <w:t>1.2自项目验收</w:t>
      </w:r>
      <w:r>
        <w:rPr>
          <w:rFonts w:hint="eastAsia" w:ascii="微软雅黑" w:hAnsi="微软雅黑" w:eastAsia="微软雅黑" w:cs="微软雅黑"/>
          <w:b/>
          <w:bCs/>
          <w:color w:val="auto"/>
          <w:highlight w:val="none"/>
        </w:rPr>
        <w:t>合格</w:t>
      </w:r>
      <w:r>
        <w:rPr>
          <w:rFonts w:hint="eastAsia" w:ascii="微软雅黑" w:hAnsi="微软雅黑" w:eastAsia="微软雅黑" w:cs="微软雅黑"/>
          <w:color w:val="auto"/>
          <w:highlight w:val="none"/>
        </w:rPr>
        <w:t>之日起，乙方提供免费维保</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val="en-US" w:eastAsia="zh-CN"/>
        </w:rPr>
        <w:t>叁</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年</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bCs/>
          <w:sz w:val="21"/>
          <w:szCs w:val="21"/>
        </w:rPr>
        <w:t>质保期内提供免费上门服务（含部件、人力、上门等）。</w:t>
      </w:r>
    </w:p>
    <w:p w14:paraId="2DE84C6F">
      <w:pPr>
        <w:spacing w:line="360" w:lineRule="auto"/>
        <w:ind w:firstLine="420" w:firstLineChars="200"/>
        <w:rPr>
          <w:rFonts w:hint="eastAsia" w:ascii="微软雅黑" w:hAnsi="微软雅黑" w:eastAsia="微软雅黑" w:cs="微软雅黑"/>
          <w:strike w:val="0"/>
          <w:dstrike w:val="0"/>
          <w:color w:val="auto"/>
          <w:highlight w:val="none"/>
          <w:u w:val="none"/>
          <w:lang w:val="en-US" w:eastAsia="zh-CN"/>
        </w:rPr>
      </w:pPr>
    </w:p>
    <w:p w14:paraId="3038411C">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2.合同价及付款方式</w:t>
      </w:r>
    </w:p>
    <w:p w14:paraId="16B059C2">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2.1合同总金额为人民币(含税价)</w:t>
      </w:r>
      <w:r>
        <w:rPr>
          <w:rFonts w:hint="eastAsia" w:ascii="微软雅黑" w:hAnsi="微软雅黑" w:eastAsia="微软雅黑" w:cs="微软雅黑"/>
          <w:color w:val="auto"/>
          <w:highlight w:val="none"/>
          <w:u w:val="single"/>
        </w:rPr>
        <w:t>此处金额大写</w:t>
      </w:r>
      <w:r>
        <w:rPr>
          <w:rFonts w:hint="eastAsia" w:ascii="微软雅黑" w:hAnsi="微软雅黑" w:eastAsia="微软雅黑" w:cs="微软雅黑"/>
          <w:color w:val="auto"/>
          <w:highlight w:val="none"/>
        </w:rPr>
        <w:t>元整(￥</w:t>
      </w:r>
      <w:r>
        <w:rPr>
          <w:rFonts w:hint="eastAsia" w:ascii="微软雅黑" w:hAnsi="微软雅黑" w:eastAsia="微软雅黑" w:cs="微软雅黑"/>
          <w:color w:val="auto"/>
          <w:highlight w:val="none"/>
          <w:u w:val="single"/>
        </w:rPr>
        <w:t>此处金额数字小写</w:t>
      </w:r>
      <w:r>
        <w:rPr>
          <w:rFonts w:hint="eastAsia" w:ascii="微软雅黑" w:hAnsi="微软雅黑" w:eastAsia="微软雅黑" w:cs="微软雅黑"/>
          <w:color w:val="auto"/>
          <w:highlight w:val="none"/>
        </w:rPr>
        <w:t>元)，本价格为甲方支付的总包价格，为保证本次采购项目完全符合采购需求所产生的所有费用均由乙方承担。</w:t>
      </w:r>
    </w:p>
    <w:p w14:paraId="5EDCAEB5">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2.2付款方式</w:t>
      </w:r>
    </w:p>
    <w:p w14:paraId="26E83F3C">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bCs/>
          <w:sz w:val="21"/>
          <w:szCs w:val="21"/>
        </w:rPr>
        <w:t>双方签订合同后，乙方发货，货物全部安装、调试完毕并验收合格后，甲方支付</w:t>
      </w:r>
      <w:r>
        <w:rPr>
          <w:rFonts w:hint="eastAsia" w:ascii="微软雅黑" w:hAnsi="微软雅黑" w:eastAsia="微软雅黑" w:cs="微软雅黑"/>
          <w:bCs/>
          <w:sz w:val="21"/>
          <w:szCs w:val="21"/>
          <w:lang w:val="en-US" w:eastAsia="zh-CN"/>
        </w:rPr>
        <w:t>50</w:t>
      </w:r>
      <w:r>
        <w:rPr>
          <w:rFonts w:hint="eastAsia" w:ascii="微软雅黑" w:hAnsi="微软雅黑" w:eastAsia="微软雅黑" w:cs="微软雅黑"/>
          <w:bCs/>
          <w:sz w:val="21"/>
          <w:szCs w:val="21"/>
        </w:rPr>
        <w:t>%的合同金额，6个月后付合同金额的40%，一年后支付剩余的</w:t>
      </w:r>
      <w:r>
        <w:rPr>
          <w:rFonts w:hint="eastAsia" w:ascii="微软雅黑" w:hAnsi="微软雅黑" w:eastAsia="微软雅黑" w:cs="微软雅黑"/>
          <w:bCs/>
          <w:sz w:val="21"/>
          <w:szCs w:val="21"/>
          <w:lang w:val="en-US" w:eastAsia="zh-CN"/>
        </w:rPr>
        <w:t>1</w:t>
      </w:r>
      <w:r>
        <w:rPr>
          <w:rFonts w:hint="eastAsia" w:ascii="微软雅黑" w:hAnsi="微软雅黑" w:eastAsia="微软雅黑" w:cs="微软雅黑"/>
          <w:bCs/>
          <w:sz w:val="21"/>
          <w:szCs w:val="21"/>
        </w:rPr>
        <w:t>0%</w:t>
      </w:r>
      <w:r>
        <w:rPr>
          <w:rFonts w:hint="eastAsia" w:ascii="微软雅黑" w:hAnsi="微软雅黑" w:eastAsia="微软雅黑" w:cs="微软雅黑"/>
          <w:color w:val="auto"/>
          <w:highlight w:val="none"/>
        </w:rPr>
        <w:t>。</w:t>
      </w:r>
      <w:bookmarkStart w:id="4" w:name="_Hlk191650318"/>
      <w:r>
        <w:rPr>
          <w:rFonts w:hint="eastAsia" w:ascii="微软雅黑" w:hAnsi="微软雅黑" w:eastAsia="微软雅黑" w:cs="微软雅黑"/>
          <w:bCs/>
          <w:color w:val="auto"/>
          <w:highlight w:val="none"/>
        </w:rPr>
        <w:t>所有款项付清前，乙方应向甲方开具等额有效、符合国家要求的发票。</w:t>
      </w:r>
      <w:bookmarkEnd w:id="4"/>
      <w:r>
        <w:rPr>
          <w:rFonts w:hint="eastAsia" w:ascii="微软雅黑" w:hAnsi="微软雅黑" w:eastAsia="微软雅黑" w:cs="微软雅黑"/>
          <w:bCs/>
          <w:color w:val="auto"/>
          <w:highlight w:val="none"/>
        </w:rPr>
        <w:t xml:space="preserve"> </w:t>
      </w:r>
    </w:p>
    <w:p w14:paraId="2806F039">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2.3乙方指定账户信息</w:t>
      </w:r>
    </w:p>
    <w:p w14:paraId="10446188">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单位名称： </w:t>
      </w:r>
    </w:p>
    <w:p w14:paraId="0D5DD9AE">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开户银行： </w:t>
      </w:r>
    </w:p>
    <w:p w14:paraId="29DB3988">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银行账号： </w:t>
      </w:r>
    </w:p>
    <w:p w14:paraId="69E54FC3">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2.4甲方开票信息</w:t>
      </w:r>
    </w:p>
    <w:p w14:paraId="3E854C54">
      <w:pPr>
        <w:pStyle w:val="17"/>
        <w:spacing w:line="360" w:lineRule="auto"/>
        <w:ind w:left="0" w:leftChars="0" w:firstLine="420" w:firstLineChars="200"/>
        <w:rPr>
          <w:rFonts w:ascii="微软雅黑" w:hAnsi="微软雅黑" w:eastAsia="微软雅黑" w:cs="微软雅黑"/>
          <w:bCs/>
          <w:color w:val="auto"/>
          <w:highlight w:val="none"/>
        </w:rPr>
      </w:pPr>
      <w:r>
        <w:rPr>
          <w:rFonts w:hint="eastAsia" w:ascii="微软雅黑" w:hAnsi="微软雅黑" w:eastAsia="微软雅黑" w:cs="微软雅黑"/>
          <w:bCs/>
          <w:color w:val="auto"/>
          <w:highlight w:val="none"/>
        </w:rPr>
        <w:t>名称：丹阳市</w:t>
      </w:r>
      <w:r>
        <w:rPr>
          <w:rFonts w:hint="eastAsia" w:ascii="微软雅黑" w:hAnsi="微软雅黑" w:eastAsia="微软雅黑" w:cs="微软雅黑"/>
          <w:bCs/>
          <w:color w:val="auto"/>
          <w:highlight w:val="none"/>
          <w:lang w:val="en-US" w:eastAsia="zh-CN"/>
        </w:rPr>
        <w:t>云阳</w:t>
      </w:r>
      <w:r>
        <w:rPr>
          <w:rFonts w:hint="eastAsia" w:ascii="微软雅黑" w:hAnsi="微软雅黑" w:eastAsia="微软雅黑" w:cs="微软雅黑"/>
          <w:bCs/>
          <w:color w:val="auto"/>
          <w:highlight w:val="none"/>
        </w:rPr>
        <w:t>人民医院</w:t>
      </w:r>
    </w:p>
    <w:p w14:paraId="4FDC8764">
      <w:pPr>
        <w:pStyle w:val="17"/>
        <w:spacing w:line="360" w:lineRule="auto"/>
        <w:ind w:left="0" w:leftChars="0" w:firstLine="420" w:firstLineChars="200"/>
        <w:rPr>
          <w:rFonts w:hint="default" w:ascii="微软雅黑" w:hAnsi="微软雅黑" w:eastAsia="微软雅黑" w:cs="微软雅黑"/>
          <w:bCs/>
          <w:color w:val="auto"/>
          <w:highlight w:val="none"/>
          <w:lang w:val="en-US" w:eastAsia="zh-CN"/>
        </w:rPr>
      </w:pPr>
      <w:bookmarkStart w:id="5" w:name="_Hlk191650362"/>
      <w:r>
        <w:rPr>
          <w:rFonts w:hint="eastAsia" w:ascii="微软雅黑" w:hAnsi="微软雅黑" w:eastAsia="微软雅黑" w:cs="微软雅黑"/>
          <w:bCs/>
          <w:color w:val="auto"/>
          <w:highlight w:val="none"/>
        </w:rPr>
        <w:t>纳税人识别号（税号）：</w:t>
      </w:r>
      <w:bookmarkEnd w:id="5"/>
      <w:r>
        <w:rPr>
          <w:rFonts w:hint="eastAsia" w:ascii="微软雅黑" w:hAnsi="微软雅黑" w:eastAsia="微软雅黑" w:cs="微软雅黑"/>
          <w:bCs/>
          <w:color w:val="auto"/>
          <w:highlight w:val="none"/>
        </w:rPr>
        <w:t>123211814687</w:t>
      </w:r>
      <w:r>
        <w:rPr>
          <w:rFonts w:hint="eastAsia" w:ascii="微软雅黑" w:hAnsi="微软雅黑" w:eastAsia="微软雅黑" w:cs="微软雅黑"/>
          <w:bCs/>
          <w:color w:val="auto"/>
          <w:highlight w:val="none"/>
          <w:lang w:val="en-US" w:eastAsia="zh-CN"/>
        </w:rPr>
        <w:t>86424W</w:t>
      </w:r>
    </w:p>
    <w:p w14:paraId="7563332B">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3.</w:t>
      </w:r>
      <w:r>
        <w:rPr>
          <w:rFonts w:hint="eastAsia" w:ascii="微软雅黑" w:hAnsi="微软雅黑" w:eastAsia="微软雅黑" w:cs="微软雅黑"/>
          <w:b/>
          <w:bCs/>
          <w:sz w:val="21"/>
          <w:szCs w:val="21"/>
          <w14:ligatures w14:val="standardContextual"/>
        </w:rPr>
        <w:t>售后服务要求</w:t>
      </w:r>
    </w:p>
    <w:p w14:paraId="0233190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w:t>
      </w:r>
      <w:r>
        <w:rPr>
          <w:rFonts w:hint="eastAsia" w:ascii="微软雅黑" w:hAnsi="微软雅黑" w:eastAsia="微软雅黑" w:cs="微软雅黑"/>
          <w:sz w:val="21"/>
          <w:szCs w:val="21"/>
          <w14:ligatures w14:val="standardContextual"/>
        </w:rPr>
        <w:t>应提供应用软件系统扩充、升级方面的技术支持服务</w:t>
      </w:r>
    </w:p>
    <w:p w14:paraId="4B177EC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3.1.1</w:t>
      </w:r>
      <w:r>
        <w:rPr>
          <w:rFonts w:hint="eastAsia" w:ascii="微软雅黑" w:hAnsi="微软雅黑" w:eastAsia="微软雅黑" w:cs="微软雅黑"/>
          <w:sz w:val="21"/>
          <w:szCs w:val="21"/>
          <w14:ligatures w14:val="standardContextual"/>
        </w:rPr>
        <w:t>在项目质保期内，必须安排不少于1名在该公司工作年限不低于3年的技术工程师，负责售后维护工作。</w:t>
      </w:r>
    </w:p>
    <w:p w14:paraId="5622CBD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3.1.2</w:t>
      </w:r>
      <w:r>
        <w:rPr>
          <w:rFonts w:hint="eastAsia" w:ascii="微软雅黑" w:hAnsi="微软雅黑" w:eastAsia="微软雅黑" w:cs="微软雅黑"/>
          <w:sz w:val="21"/>
          <w:szCs w:val="21"/>
          <w14:ligatures w14:val="standardContextual"/>
        </w:rPr>
        <w:t>免费维护期：项目整体验收合格后</w:t>
      </w:r>
      <w:r>
        <w:rPr>
          <w:rFonts w:hint="eastAsia" w:ascii="微软雅黑" w:hAnsi="微软雅黑" w:eastAsia="微软雅黑" w:cs="微软雅黑"/>
          <w:sz w:val="21"/>
          <w:szCs w:val="21"/>
          <w:lang w:val="en-US" w:eastAsia="zh-CN"/>
          <w14:ligatures w14:val="standardContextual"/>
        </w:rPr>
        <w:t>3</w:t>
      </w:r>
      <w:r>
        <w:rPr>
          <w:rFonts w:hint="eastAsia" w:ascii="微软雅黑" w:hAnsi="微软雅黑" w:eastAsia="微软雅黑" w:cs="微软雅黑"/>
          <w:sz w:val="21"/>
          <w:szCs w:val="21"/>
          <w14:ligatures w14:val="standardContextual"/>
        </w:rPr>
        <w:t>年</w:t>
      </w:r>
      <w:r>
        <w:rPr>
          <w:rFonts w:hint="eastAsia" w:ascii="微软雅黑" w:hAnsi="微软雅黑" w:eastAsia="微软雅黑" w:cs="微软雅黑"/>
          <w:sz w:val="21"/>
          <w:szCs w:val="21"/>
          <w:lang w:eastAsia="zh-CN"/>
          <w14:ligatures w14:val="standardContextual"/>
        </w:rPr>
        <w:t>，</w:t>
      </w:r>
      <w:r>
        <w:rPr>
          <w:rFonts w:hint="eastAsia" w:ascii="微软雅黑" w:hAnsi="微软雅黑" w:eastAsia="微软雅黑" w:cs="微软雅黑"/>
          <w:bCs/>
          <w:sz w:val="21"/>
          <w:szCs w:val="21"/>
        </w:rPr>
        <w:t>质保期内提供免费上门服务（含部件、人力、上门等）。</w:t>
      </w:r>
    </w:p>
    <w:p w14:paraId="3EB10BD1">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3.1.3</w:t>
      </w:r>
      <w:r>
        <w:rPr>
          <w:rFonts w:hint="eastAsia" w:ascii="微软雅黑" w:hAnsi="微软雅黑" w:eastAsia="微软雅黑" w:cs="微软雅黑"/>
          <w:sz w:val="21"/>
          <w:szCs w:val="21"/>
          <w14:ligatures w14:val="standardContextual"/>
        </w:rPr>
        <w:t>供应商需要对免费维护期满后的维护服务方式和价格作出说明。</w:t>
      </w:r>
    </w:p>
    <w:p w14:paraId="24119FC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3.2</w:t>
      </w:r>
      <w:r>
        <w:rPr>
          <w:rFonts w:hint="eastAsia" w:ascii="微软雅黑" w:hAnsi="微软雅黑" w:eastAsia="微软雅黑" w:cs="微软雅黑"/>
          <w:sz w:val="21"/>
          <w:szCs w:val="21"/>
          <w14:ligatures w14:val="standardContextual"/>
        </w:rPr>
        <w:t>保修年限、范围、保修条件</w:t>
      </w:r>
    </w:p>
    <w:p w14:paraId="5848CD9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中标人在必须至少保证系统验收合格正式运行后</w:t>
      </w:r>
      <w:r>
        <w:rPr>
          <w:rFonts w:hint="eastAsia" w:ascii="微软雅黑" w:hAnsi="微软雅黑" w:eastAsia="微软雅黑" w:cs="微软雅黑"/>
          <w:sz w:val="21"/>
          <w:szCs w:val="21"/>
          <w:lang w:val="en-US" w:eastAsia="zh-CN"/>
          <w14:ligatures w14:val="standardContextual"/>
        </w:rPr>
        <w:t>3</w:t>
      </w:r>
      <w:r>
        <w:rPr>
          <w:rFonts w:hint="eastAsia" w:ascii="微软雅黑" w:hAnsi="微软雅黑" w:eastAsia="微软雅黑" w:cs="微软雅黑"/>
          <w:sz w:val="21"/>
          <w:szCs w:val="21"/>
          <w14:ligatures w14:val="standardContextual"/>
        </w:rPr>
        <w:t>年内的免费维护，并在投标文件中列出免费质保期满后的每年售后维保费（不限次数）情况。</w:t>
      </w:r>
    </w:p>
    <w:p w14:paraId="6F4679A1">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3.3</w:t>
      </w:r>
      <w:r>
        <w:rPr>
          <w:rFonts w:hint="eastAsia" w:ascii="微软雅黑" w:hAnsi="微软雅黑" w:eastAsia="微软雅黑" w:cs="微软雅黑"/>
          <w:sz w:val="21"/>
          <w:szCs w:val="21"/>
          <w14:ligatures w14:val="standardContextual"/>
        </w:rPr>
        <w:t>解决问题、排除故障的速度</w:t>
      </w:r>
    </w:p>
    <w:p w14:paraId="06E91BF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如有紧急故障，供应商工作人员在得到通知后2小时内提供在线支持，24小时内必须到达医院，排除故障。</w:t>
      </w:r>
    </w:p>
    <w:p w14:paraId="215DD90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lang w:val="en-US" w:eastAsia="zh-CN"/>
          <w14:ligatures w14:val="standardContextual"/>
        </w:rPr>
        <w:t>3.4</w:t>
      </w:r>
      <w:r>
        <w:rPr>
          <w:rFonts w:hint="eastAsia" w:ascii="微软雅黑" w:hAnsi="微软雅黑" w:eastAsia="微软雅黑" w:cs="微软雅黑"/>
          <w:sz w:val="21"/>
          <w:szCs w:val="21"/>
          <w14:ligatures w14:val="standardContextual"/>
        </w:rPr>
        <w:t>售后服务的形式</w:t>
      </w:r>
    </w:p>
    <w:p w14:paraId="0D0ABA0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在合同签定后，供应商需根据院方具体问题提供以下几种形式的技术服务：</w:t>
      </w:r>
    </w:p>
    <w:p w14:paraId="1C2F620B">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1、培训系统管理员</w:t>
      </w:r>
    </w:p>
    <w:p w14:paraId="7982A08F">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系统试运行期间，供应商负责为院方免费培训1-2名系统维护人员，通过培训，使维护人员能熟练规范的进行操作，对一般故障能进行处理和日常维护。所有的培训费用必须计入投标总价。</w:t>
      </w:r>
    </w:p>
    <w:p w14:paraId="20729C5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2、电话咨询</w:t>
      </w:r>
    </w:p>
    <w:p w14:paraId="607E278F">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免费提供每周7天/每天24小时不间断的电话支持服务，解答院方在系统使用、维护过程中遇到的问题，及时提出解决问题的建议和操作方法。</w:t>
      </w:r>
    </w:p>
    <w:p w14:paraId="372F55F0">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3、远程在线诊断和故障排除</w:t>
      </w:r>
    </w:p>
    <w:p w14:paraId="33EB098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供应商能帮助医院建立远程维护系统，对于电话咨询无法解决的问题，供应商工程师经院方授权通过电话线、宽带网等方式远程登录到院方网络系统进行的故障诊断和故障排除。</w:t>
      </w:r>
    </w:p>
    <w:p w14:paraId="39E30217">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4、重大技术问题处理</w:t>
      </w:r>
    </w:p>
    <w:p w14:paraId="5E2DCD9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微软雅黑" w:hAnsi="微软雅黑" w:eastAsia="微软雅黑" w:cs="微软雅黑"/>
          <w:sz w:val="21"/>
          <w:szCs w:val="21"/>
          <w14:ligatures w14:val="standardContextual"/>
        </w:rPr>
      </w:pPr>
      <w:r>
        <w:rPr>
          <w:rFonts w:hint="eastAsia" w:ascii="微软雅黑" w:hAnsi="微软雅黑" w:eastAsia="微软雅黑" w:cs="微软雅黑"/>
          <w:sz w:val="21"/>
          <w:szCs w:val="21"/>
          <w14:ligatures w14:val="standardContextual"/>
        </w:rPr>
        <w:t>对重大的技术问题，供应商技术支持部门应协调组织技术专家小组进行会诊，以确保系统的正常运行。</w:t>
      </w:r>
    </w:p>
    <w:p w14:paraId="2A43D17A">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4.项目验收</w:t>
      </w:r>
    </w:p>
    <w:p w14:paraId="614C1AF1">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4.1由乙方制定验收方案并经甲方确认后，对系统的性能和配置进行测试验收，以《功能技术指标》为验收依据（具体内容详见附件一）。最终的验收以双方签字认可，验收单见附件二《验收单（样单）》。</w:t>
      </w:r>
    </w:p>
    <w:p w14:paraId="04DF4F76">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4.2如因乙方原因导致未能在约定时限内完成验收，甲方给予乙方15天(包含非工作日)时间进行整改并再次验收，乙方应依据合同每日支付违约金</w:t>
      </w:r>
      <w:r>
        <w:rPr>
          <w:rFonts w:hint="eastAsia" w:ascii="微软雅黑" w:hAnsi="微软雅黑" w:eastAsia="微软雅黑" w:cs="微软雅黑"/>
          <w:color w:val="auto"/>
          <w:szCs w:val="21"/>
          <w:highlight w:val="none"/>
          <w:lang w:val="en-US" w:eastAsia="zh-CN"/>
        </w:rPr>
        <w:t>为合同价的3‰</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FFFFFF" w:themeColor="background1"/>
          <w:szCs w:val="21"/>
          <w:highlight w:val="none"/>
          <w14:textFill>
            <w14:solidFill>
              <w14:schemeClr w14:val="bg1"/>
            </w14:solidFill>
          </w14:textFill>
        </w:rPr>
        <w:t>若</w:t>
      </w:r>
      <w:r>
        <w:rPr>
          <w:rFonts w:hint="eastAsia" w:ascii="微软雅黑" w:hAnsi="微软雅黑" w:eastAsia="微软雅黑" w:cs="微软雅黑"/>
          <w:color w:val="auto"/>
          <w:szCs w:val="21"/>
          <w:highlight w:val="none"/>
        </w:rPr>
        <w:t>验收再次不合格，甲方有权利单方面解除合同，并有权利拒绝支付合同项下任何款项</w:t>
      </w:r>
      <w:r>
        <w:rPr>
          <w:rFonts w:hint="eastAsia" w:ascii="微软雅黑" w:hAnsi="微软雅黑" w:eastAsia="微软雅黑" w:cs="微软雅黑"/>
          <w:color w:val="auto"/>
          <w:highlight w:val="none"/>
        </w:rPr>
        <w:t>及要求乙方返还合同项下已支付的款项，</w:t>
      </w:r>
      <w:r>
        <w:rPr>
          <w:rFonts w:hint="eastAsia" w:ascii="微软雅黑" w:hAnsi="微软雅黑" w:eastAsia="微软雅黑" w:cs="微软雅黑"/>
          <w:color w:val="auto"/>
          <w:szCs w:val="21"/>
          <w:highlight w:val="none"/>
        </w:rPr>
        <w:t>并要求乙方赔偿由此对甲方造成的损失。</w:t>
      </w:r>
    </w:p>
    <w:p w14:paraId="07CEAC1D">
      <w:pPr>
        <w:ind w:firstLine="420" w:firstLineChars="200"/>
        <w:rPr>
          <w:rFonts w:ascii="微软雅黑" w:hAnsi="微软雅黑" w:eastAsia="微软雅黑" w:cs="微软雅黑"/>
          <w:color w:val="auto"/>
          <w:highlight w:val="none"/>
        </w:rPr>
      </w:pPr>
      <w:bookmarkStart w:id="6" w:name="OLE_LINK5"/>
      <w:r>
        <w:rPr>
          <w:rFonts w:hint="eastAsia" w:ascii="微软雅黑" w:hAnsi="微软雅黑" w:eastAsia="微软雅黑" w:cs="微软雅黑"/>
          <w:color w:val="auto"/>
          <w:highlight w:val="none"/>
        </w:rPr>
        <w:t>4.3  乙方所提供的服务内容不符合协议规定的，甲方不予验收，并视为乙方未完成协议主要义务，由此造成延迟交付的，按</w:t>
      </w:r>
      <w:r>
        <w:rPr>
          <w:rFonts w:hint="eastAsia" w:ascii="微软雅黑" w:hAnsi="微软雅黑" w:eastAsia="微软雅黑" w:cs="微软雅黑"/>
          <w:color w:val="auto"/>
          <w:highlight w:val="none"/>
          <w:lang w:val="en-US" w:eastAsia="zh-CN"/>
        </w:rPr>
        <w:t>4.2</w:t>
      </w:r>
      <w:r>
        <w:rPr>
          <w:rFonts w:hint="eastAsia" w:ascii="微软雅黑" w:hAnsi="微软雅黑" w:eastAsia="微软雅黑" w:cs="微软雅黑"/>
          <w:color w:val="auto"/>
          <w:highlight w:val="none"/>
        </w:rPr>
        <w:t>款执行。</w:t>
      </w:r>
    </w:p>
    <w:bookmarkEnd w:id="6"/>
    <w:p w14:paraId="68F54116">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5</w:t>
      </w:r>
      <w:r>
        <w:rPr>
          <w:rFonts w:hint="eastAsia" w:ascii="微软雅黑" w:hAnsi="微软雅黑" w:eastAsia="微软雅黑" w:cs="微软雅黑"/>
          <w:b/>
          <w:color w:val="auto"/>
          <w:highlight w:val="none"/>
        </w:rPr>
        <w:t>.知识产权</w:t>
      </w:r>
    </w:p>
    <w:p w14:paraId="0AD52715">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.1乙方拥有本合同项下软件系统/模块(以下简称：“软件”)的软件版权，甲方拥有本软件系统/模块在甲方内部的使用权。</w:t>
      </w:r>
    </w:p>
    <w:p w14:paraId="01D3033D">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2本“软件”是由乙方开发。“软件”的一切版权、商标权、专利权等知识产权及其申请权，和与“软件”相关的专有技术信息内容均受中华人民共和国著作权法、商标法、专利法、反不正当竞争法和相应的国际条约以及其他知识产权法律法规的保护，除涉及第三方授权的软件或技术外，乙方享有上述知识产权。</w:t>
      </w:r>
    </w:p>
    <w:p w14:paraId="799A3FD8">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.3未经乙方书面同意，甲方不得为任何营利性或非营利性的目的自行实施、利用、转让或许可任何三方实施、利用、转让上述知识产权，乙方保留追究上述未经许可行为的权利。</w:t>
      </w:r>
    </w:p>
    <w:p w14:paraId="03BFD39E">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.4甲方应尊重从乙方所拥有的软件的注册版权，遵守国家《计算机软件保护条例》有关规定，不得以任何形式再次转让、租赁该软件，并不得以任何形式或手段解密该软件。</w:t>
      </w:r>
    </w:p>
    <w:p w14:paraId="1DCD0A99">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5乙方应保证甲方在使用该服务或其任何一部分时不受第三方提出侵犯其专利权、商标权和工业设计权的起诉。如果任何第三方提出侵权指控或赔偿要求，乙方必须与第三方交涉，并承担发生和可能发生的一切损失、费用和法律责任。如由于乙方不积极与第三方交涉，甲方有权应诉或进行和解，其发生的费用由乙方承担。</w:t>
      </w:r>
    </w:p>
    <w:p w14:paraId="032E8A9E">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6</w:t>
      </w:r>
      <w:r>
        <w:rPr>
          <w:rFonts w:hint="eastAsia" w:ascii="微软雅黑" w:hAnsi="微软雅黑" w:eastAsia="微软雅黑" w:cs="微软雅黑"/>
          <w:b/>
          <w:color w:val="auto"/>
          <w:highlight w:val="none"/>
        </w:rPr>
        <w:t>.转让和分包</w:t>
      </w:r>
    </w:p>
    <w:p w14:paraId="66802019">
      <w:pPr>
        <w:spacing w:line="360" w:lineRule="auto"/>
        <w:ind w:firstLine="420" w:firstLineChars="200"/>
        <w:rPr>
          <w:rFonts w:ascii="微软雅黑" w:hAnsi="微软雅黑" w:eastAsia="微软雅黑" w:cs="微软雅黑"/>
          <w:color w:val="auto"/>
          <w:highlight w:val="none"/>
        </w:rPr>
      </w:pPr>
      <w:bookmarkStart w:id="7" w:name="_Hlk191469876"/>
      <w:r>
        <w:rPr>
          <w:rFonts w:hint="eastAsia" w:ascii="微软雅黑" w:hAnsi="微软雅黑" w:eastAsia="微软雅黑" w:cs="微软雅黑"/>
          <w:color w:val="auto"/>
          <w:highlight w:val="none"/>
        </w:rPr>
        <w:t>本合同不得转让和分包，</w:t>
      </w:r>
      <w:r>
        <w:rPr>
          <w:rFonts w:hint="eastAsia" w:ascii="微软雅黑" w:hAnsi="微软雅黑" w:eastAsia="微软雅黑" w:cs="微软雅黑"/>
          <w:b/>
          <w:bCs/>
          <w:color w:val="auto"/>
          <w:highlight w:val="none"/>
        </w:rPr>
        <w:t>如有发生，甲方有权解除协议，由此造成的一切损失由乙方承担，同时，乙方应向甲方承担违约金</w:t>
      </w:r>
      <w:r>
        <w:rPr>
          <w:rFonts w:hint="eastAsia" w:ascii="微软雅黑" w:hAnsi="微软雅黑" w:eastAsia="微软雅黑" w:cs="微软雅黑"/>
          <w:b/>
          <w:bCs/>
          <w:color w:val="auto"/>
          <w:highlight w:val="none"/>
          <w:lang w:val="en-US" w:eastAsia="zh-CN"/>
        </w:rPr>
        <w:t>3000</w:t>
      </w:r>
      <w:r>
        <w:rPr>
          <w:rFonts w:hint="eastAsia" w:ascii="微软雅黑" w:hAnsi="微软雅黑" w:eastAsia="微软雅黑" w:cs="微软雅黑"/>
          <w:b/>
          <w:bCs/>
          <w:color w:val="auto"/>
          <w:highlight w:val="none"/>
        </w:rPr>
        <w:t>元。</w:t>
      </w:r>
    </w:p>
    <w:bookmarkEnd w:id="7"/>
    <w:p w14:paraId="21F3D79A">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7</w:t>
      </w:r>
      <w:r>
        <w:rPr>
          <w:rFonts w:hint="eastAsia" w:ascii="微软雅黑" w:hAnsi="微软雅黑" w:eastAsia="微软雅黑" w:cs="微软雅黑"/>
          <w:b/>
          <w:color w:val="auto"/>
          <w:highlight w:val="none"/>
        </w:rPr>
        <w:t>.不可抗力</w:t>
      </w:r>
    </w:p>
    <w:p w14:paraId="6F24807E">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1 如果双方由于不可抗拒力的任何事故(须经双方认同)致使影响合同履行时，履行合同的期限应予延长，延长期限相当于事故影响的时间。</w:t>
      </w:r>
    </w:p>
    <w:p w14:paraId="52B691C5">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.2 本条所述的“不可抗拒力”系指双方无法控制、不可预见的事件。这些事件包括但不限于：战争、严重水灾、台风、地震以及其他双方商定的事件。</w:t>
      </w:r>
    </w:p>
    <w:p w14:paraId="43C36AA3">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7</w:t>
      </w:r>
      <w:r>
        <w:rPr>
          <w:rFonts w:hint="eastAsia" w:ascii="微软雅黑" w:hAnsi="微软雅黑" w:eastAsia="微软雅黑" w:cs="微软雅黑"/>
          <w:color w:val="auto"/>
          <w:szCs w:val="21"/>
          <w:highlight w:val="none"/>
        </w:rPr>
        <w:t>.3 受事故影响的一方应在不可抗拒力事故发生后尽快以传真通知对方，双方应通过友好协商在合理时间内达成进一步履行合同的协议。</w:t>
      </w:r>
    </w:p>
    <w:p w14:paraId="26C35152">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8</w:t>
      </w:r>
      <w:r>
        <w:rPr>
          <w:rFonts w:hint="eastAsia" w:ascii="微软雅黑" w:hAnsi="微软雅黑" w:eastAsia="微软雅黑" w:cs="微软雅黑"/>
          <w:b/>
          <w:color w:val="auto"/>
          <w:highlight w:val="none"/>
        </w:rPr>
        <w:t>. 税费</w:t>
      </w:r>
    </w:p>
    <w:p w14:paraId="37C3B5CE">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.1中国政府根据现行税法规定对甲方征收的与本合同有关的一切税费均由甲方负担(免税部分除外),招标文件另有规定的除外。</w:t>
      </w:r>
    </w:p>
    <w:p w14:paraId="4260901F">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8</w:t>
      </w:r>
      <w:r>
        <w:rPr>
          <w:rFonts w:hint="eastAsia" w:ascii="微软雅黑" w:hAnsi="微软雅黑" w:eastAsia="微软雅黑" w:cs="微软雅黑"/>
          <w:color w:val="auto"/>
          <w:szCs w:val="21"/>
          <w:highlight w:val="none"/>
        </w:rPr>
        <w:t>.2 中国政府根据现行税法规定对乙方征收的与本合同有关的一切税费均由乙方负担(免税部分除外)。</w:t>
      </w:r>
    </w:p>
    <w:p w14:paraId="643CF590">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lang w:val="en-US" w:eastAsia="zh-CN"/>
        </w:rPr>
        <w:t>9</w:t>
      </w:r>
      <w:r>
        <w:rPr>
          <w:rFonts w:hint="eastAsia" w:ascii="微软雅黑" w:hAnsi="微软雅黑" w:eastAsia="微软雅黑" w:cs="微软雅黑"/>
          <w:b/>
          <w:color w:val="auto"/>
          <w:highlight w:val="none"/>
        </w:rPr>
        <w:t>.合同纠纷处理</w:t>
      </w:r>
    </w:p>
    <w:p w14:paraId="2C446321">
      <w:pPr>
        <w:pStyle w:val="17"/>
        <w:adjustRightInd w:val="0"/>
        <w:snapToGrid w:val="0"/>
        <w:spacing w:line="360" w:lineRule="auto"/>
        <w:ind w:left="0" w:leftChars="0" w:firstLine="420" w:firstLineChars="200"/>
        <w:rPr>
          <w:rFonts w:ascii="微软雅黑" w:hAnsi="微软雅黑" w:eastAsia="微软雅黑" w:cs="微软雅黑"/>
          <w:b/>
          <w:bCs/>
          <w:color w:val="auto"/>
          <w:szCs w:val="21"/>
          <w:highlight w:val="none"/>
        </w:rPr>
      </w:pPr>
      <w:r>
        <w:rPr>
          <w:rFonts w:hint="eastAsia" w:ascii="微软雅黑" w:hAnsi="微软雅黑" w:eastAsia="微软雅黑" w:cs="微软雅黑"/>
          <w:color w:val="auto"/>
          <w:szCs w:val="21"/>
          <w:highlight w:val="none"/>
          <w:lang w:val="en-US" w:eastAsia="zh-CN"/>
        </w:rPr>
        <w:t>9</w:t>
      </w:r>
      <w:r>
        <w:rPr>
          <w:rFonts w:hint="eastAsia" w:ascii="微软雅黑" w:hAnsi="微软雅黑" w:eastAsia="微软雅黑" w:cs="微软雅黑"/>
          <w:color w:val="auto"/>
          <w:szCs w:val="21"/>
          <w:highlight w:val="none"/>
        </w:rPr>
        <w:t>.1 在执行本合同中所发生的或与本合同有关的一切争端，甲方和乙方应通过友好协商的办法进行解决。无法协商解决的，</w:t>
      </w:r>
      <w:bookmarkStart w:id="8" w:name="_Hlk191469915"/>
      <w:r>
        <w:rPr>
          <w:rFonts w:hint="eastAsia" w:ascii="微软雅黑" w:hAnsi="微软雅黑" w:eastAsia="微软雅黑" w:cs="微软雅黑"/>
          <w:color w:val="auto"/>
          <w:szCs w:val="21"/>
          <w:highlight w:val="none"/>
        </w:rPr>
        <w:t>依法向甲方所在地人民法院起诉，</w:t>
      </w:r>
      <w:r>
        <w:rPr>
          <w:rFonts w:hint="eastAsia" w:ascii="微软雅黑" w:hAnsi="微软雅黑" w:eastAsia="微软雅黑" w:cs="微软雅黑"/>
          <w:b/>
          <w:bCs/>
          <w:color w:val="auto"/>
          <w:szCs w:val="21"/>
          <w:highlight w:val="none"/>
        </w:rPr>
        <w:t>权利方支出的诉讼费用、律师代理费、保函费、交通费等合理费用由对方承担。</w:t>
      </w:r>
      <w:bookmarkEnd w:id="8"/>
    </w:p>
    <w:p w14:paraId="625A50B0">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9</w:t>
      </w:r>
      <w:r>
        <w:rPr>
          <w:rFonts w:hint="eastAsia" w:ascii="微软雅黑" w:hAnsi="微软雅黑" w:eastAsia="微软雅黑" w:cs="微软雅黑"/>
          <w:color w:val="auto"/>
          <w:szCs w:val="21"/>
          <w:highlight w:val="none"/>
        </w:rPr>
        <w:t>.2 在诉讼期间，本合同应继续执行。</w:t>
      </w:r>
    </w:p>
    <w:p w14:paraId="73E0F79D">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1</w:t>
      </w:r>
      <w:r>
        <w:rPr>
          <w:rFonts w:hint="eastAsia" w:ascii="微软雅黑" w:hAnsi="微软雅黑" w:eastAsia="微软雅黑" w:cs="微软雅黑"/>
          <w:b/>
          <w:color w:val="auto"/>
          <w:highlight w:val="none"/>
          <w:lang w:val="en-US" w:eastAsia="zh-CN"/>
        </w:rPr>
        <w:t>0</w:t>
      </w:r>
      <w:r>
        <w:rPr>
          <w:rFonts w:hint="eastAsia" w:ascii="微软雅黑" w:hAnsi="微软雅黑" w:eastAsia="微软雅黑" w:cs="微软雅黑"/>
          <w:b/>
          <w:color w:val="auto"/>
          <w:highlight w:val="none"/>
        </w:rPr>
        <w:t>.违约与赔偿责任</w:t>
      </w:r>
    </w:p>
    <w:p w14:paraId="60D17AF5">
      <w:pPr>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w:t>
      </w:r>
      <w:r>
        <w:rPr>
          <w:rFonts w:hint="eastAsia" w:ascii="微软雅黑" w:hAnsi="微软雅黑" w:eastAsia="微软雅黑" w:cs="微软雅黑"/>
          <w:color w:val="auto"/>
          <w:highlight w:val="none"/>
          <w:lang w:val="en-US" w:eastAsia="zh-CN"/>
        </w:rPr>
        <w:t>0</w:t>
      </w:r>
      <w:r>
        <w:rPr>
          <w:rFonts w:hint="eastAsia" w:ascii="微软雅黑" w:hAnsi="微软雅黑" w:eastAsia="微软雅黑" w:cs="微软雅黑"/>
          <w:color w:val="auto"/>
          <w:highlight w:val="none"/>
        </w:rPr>
        <w:t>.1任何一方违反本合同所规定的义务，除本合同另有规定外，违约方应按合同总价</w:t>
      </w:r>
      <w:r>
        <w:rPr>
          <w:rFonts w:hint="eastAsia" w:ascii="微软雅黑" w:hAnsi="微软雅黑" w:eastAsia="微软雅黑" w:cs="微软雅黑"/>
          <w:color w:val="auto"/>
          <w:highlight w:val="none"/>
          <w:lang w:val="en-US" w:eastAsia="zh-CN"/>
        </w:rPr>
        <w:t>的</w:t>
      </w:r>
      <w:r>
        <w:rPr>
          <w:rFonts w:hint="eastAsia" w:ascii="微软雅黑" w:hAnsi="微软雅黑" w:eastAsia="微软雅黑" w:cs="微软雅黑"/>
          <w:color w:val="auto"/>
          <w:highlight w:val="none"/>
          <w:u w:val="single"/>
          <w:lang w:val="en-US" w:eastAsia="zh-CN"/>
        </w:rPr>
        <w:t>10%</w:t>
      </w:r>
      <w:r>
        <w:rPr>
          <w:rFonts w:hint="eastAsia" w:ascii="微软雅黑" w:hAnsi="微软雅黑" w:eastAsia="微软雅黑" w:cs="微软雅黑"/>
          <w:color w:val="auto"/>
          <w:highlight w:val="none"/>
        </w:rPr>
        <w:t>的金额向对方支付违约金。</w:t>
      </w:r>
    </w:p>
    <w:p w14:paraId="42833144">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0</w:t>
      </w:r>
      <w:r>
        <w:rPr>
          <w:rFonts w:hint="eastAsia" w:ascii="微软雅黑" w:hAnsi="微软雅黑" w:eastAsia="微软雅黑" w:cs="微软雅黑"/>
          <w:color w:val="auto"/>
          <w:szCs w:val="21"/>
          <w:highlight w:val="none"/>
        </w:rPr>
        <w:t>.2发生以下情况之一的，甲方可向乙方发出终止部分或全部合同的书面通知书，并要求乙方支付违约金</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3000</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 xml:space="preserve">  元。</w:t>
      </w:r>
    </w:p>
    <w:p w14:paraId="757DD5F4">
      <w:pPr>
        <w:pStyle w:val="17"/>
        <w:adjustRightInd w:val="0"/>
        <w:snapToGrid w:val="0"/>
        <w:spacing w:line="360" w:lineRule="auto"/>
        <w:ind w:left="0" w:leftChars="0" w:firstLine="0" w:firstLineChars="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(1)如果乙方未能按合同规定的期限或甲方同意延长的限期内完成部分或全部服务工作；</w:t>
      </w:r>
    </w:p>
    <w:p w14:paraId="795264C5">
      <w:pPr>
        <w:pStyle w:val="17"/>
        <w:adjustRightInd w:val="0"/>
        <w:snapToGrid w:val="0"/>
        <w:spacing w:line="360" w:lineRule="auto"/>
        <w:ind w:left="0" w:leftChars="0" w:firstLine="0" w:firstLineChars="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(2)乙方在收到甲方发出的违约通知后10天内，或经甲方书面认可延长的时间内未能纠正其过失；</w:t>
      </w:r>
    </w:p>
    <w:p w14:paraId="1A63409E">
      <w:pPr>
        <w:pStyle w:val="17"/>
        <w:adjustRightInd w:val="0"/>
        <w:snapToGrid w:val="0"/>
        <w:spacing w:line="360" w:lineRule="auto"/>
        <w:ind w:left="0" w:leftChars="0" w:firstLine="0" w:firstLineChars="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(3)如果乙方未能履行合同规定的其他义务。</w:t>
      </w:r>
    </w:p>
    <w:p w14:paraId="725D08A9">
      <w:pPr>
        <w:spacing w:line="360" w:lineRule="auto"/>
        <w:ind w:firstLine="420" w:firstLineChars="200"/>
        <w:rPr>
          <w:rFonts w:ascii="微软雅黑" w:hAnsi="微软雅黑" w:eastAsia="微软雅黑" w:cs="微软雅黑"/>
          <w:b/>
          <w:color w:val="auto"/>
          <w:highlight w:val="none"/>
        </w:rPr>
      </w:pPr>
      <w:bookmarkStart w:id="9" w:name="_Hlk191470433"/>
      <w:r>
        <w:rPr>
          <w:rFonts w:hint="eastAsia" w:ascii="微软雅黑" w:hAnsi="微软雅黑" w:eastAsia="微软雅黑" w:cs="微软雅黑"/>
          <w:b/>
          <w:color w:val="auto"/>
          <w:highlight w:val="none"/>
        </w:rPr>
        <w:t>1</w:t>
      </w:r>
      <w:r>
        <w:rPr>
          <w:rFonts w:hint="eastAsia" w:ascii="微软雅黑" w:hAnsi="微软雅黑" w:eastAsia="微软雅黑" w:cs="微软雅黑"/>
          <w:b/>
          <w:color w:val="auto"/>
          <w:highlight w:val="none"/>
          <w:lang w:val="en-US" w:eastAsia="zh-CN"/>
        </w:rPr>
        <w:t>1</w:t>
      </w:r>
      <w:r>
        <w:rPr>
          <w:rFonts w:hint="eastAsia" w:ascii="微软雅黑" w:hAnsi="微软雅黑" w:eastAsia="微软雅黑" w:cs="微软雅黑"/>
          <w:b/>
          <w:color w:val="auto"/>
          <w:highlight w:val="none"/>
        </w:rPr>
        <w:t>.保密义务</w:t>
      </w:r>
    </w:p>
    <w:p w14:paraId="23BB8EF8">
      <w:pPr>
        <w:pStyle w:val="17"/>
        <w:adjustRightInd w:val="0"/>
        <w:snapToGrid w:val="0"/>
        <w:spacing w:line="360" w:lineRule="auto"/>
        <w:ind w:left="0" w:leftChars="0" w:firstLine="420" w:firstLineChars="20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1任何一方必须对本合同及本合同项下从另一方所获取的所有信息（包括但不限于技术资料、商业秘密等）严格保密，在未事先取得另一方书面同意的情况下，不得以任何形式向任何第三方披露。如有泄密，应赔偿因此给守约方造成的全部损失；</w:t>
      </w:r>
    </w:p>
    <w:p w14:paraId="1EB4F587">
      <w:pPr>
        <w:pStyle w:val="17"/>
        <w:adjustRightInd w:val="0"/>
        <w:snapToGrid w:val="0"/>
        <w:spacing w:line="360" w:lineRule="auto"/>
        <w:ind w:left="0" w:leftChars="0" w:firstLine="420" w:firstLineChars="20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.2本合同到期或因任何原因提前终止或无效并不影响本保密条款的效力，双方仍应履行保密义务。</w:t>
      </w:r>
    </w:p>
    <w:p w14:paraId="06F60FA7">
      <w:pPr>
        <w:pStyle w:val="17"/>
        <w:adjustRightInd w:val="0"/>
        <w:snapToGrid w:val="0"/>
        <w:spacing w:line="360" w:lineRule="auto"/>
        <w:ind w:left="0" w:leftChars="0" w:firstLine="420" w:firstLineChars="200"/>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3维护期间对数据造成的遗失、损坏，乙方需在两周内完成修复，因乙方原因造成的延期，每逾期一天甲方收取乙方合同价的1%作为违约金，如无法修复，乙方应协助甲方寻找第三方机构进行数据修复，所需的费用由乙方全部承担，因数据毁损给医院造成的一切损失由乙方承担。</w:t>
      </w:r>
    </w:p>
    <w:bookmarkEnd w:id="9"/>
    <w:p w14:paraId="1A2E636F">
      <w:pPr>
        <w:spacing w:line="360" w:lineRule="auto"/>
        <w:ind w:firstLine="420" w:firstLineChars="200"/>
        <w:rPr>
          <w:rFonts w:ascii="微软雅黑" w:hAnsi="微软雅黑" w:eastAsia="微软雅黑" w:cs="微软雅黑"/>
          <w:b/>
          <w:color w:val="auto"/>
          <w:highlight w:val="none"/>
        </w:rPr>
      </w:pPr>
      <w:r>
        <w:rPr>
          <w:rFonts w:hint="eastAsia" w:ascii="微软雅黑" w:hAnsi="微软雅黑" w:eastAsia="微软雅黑" w:cs="微软雅黑"/>
          <w:b/>
          <w:color w:val="auto"/>
          <w:highlight w:val="none"/>
        </w:rPr>
        <w:t>1</w:t>
      </w:r>
      <w:r>
        <w:rPr>
          <w:rFonts w:hint="eastAsia" w:ascii="微软雅黑" w:hAnsi="微软雅黑" w:eastAsia="微软雅黑" w:cs="微软雅黑"/>
          <w:b/>
          <w:color w:val="auto"/>
          <w:highlight w:val="none"/>
          <w:lang w:val="en-US" w:eastAsia="zh-CN"/>
        </w:rPr>
        <w:t>2</w:t>
      </w:r>
      <w:r>
        <w:rPr>
          <w:rFonts w:hint="eastAsia" w:ascii="微软雅黑" w:hAnsi="微软雅黑" w:eastAsia="微软雅黑" w:cs="微软雅黑"/>
          <w:b/>
          <w:color w:val="auto"/>
          <w:highlight w:val="none"/>
        </w:rPr>
        <w:t>. 合同生效及其它</w:t>
      </w:r>
    </w:p>
    <w:p w14:paraId="29A78631">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.1本合同经甲方、乙方盖章签字后生效。本合同一式肆份，甲方贰份、乙方贰份。</w:t>
      </w:r>
    </w:p>
    <w:p w14:paraId="14BE8489">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.2如需修改或补充合同内容，应经甲方、乙方协商，并签署书面修改或补充协议。该协议将作为本合同不可分割的一部分。</w:t>
      </w:r>
    </w:p>
    <w:p w14:paraId="14854754">
      <w:pPr>
        <w:pStyle w:val="17"/>
        <w:adjustRightInd w:val="0"/>
        <w:snapToGrid w:val="0"/>
        <w:spacing w:line="360" w:lineRule="auto"/>
        <w:ind w:left="0" w:leftChars="0" w:firstLine="420" w:firstLineChars="200"/>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.3本合同应按照中华人民共和国的现行法律进行解释。</w:t>
      </w:r>
    </w:p>
    <w:p w14:paraId="236D2F01">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下列附件是本合同不可分割的有效组成部分，与本合同具有同等法律效力。</w:t>
      </w:r>
    </w:p>
    <w:p w14:paraId="19AE3F5B">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附件一《功能技术指标》</w:t>
      </w:r>
    </w:p>
    <w:p w14:paraId="064275D5">
      <w:pPr>
        <w:spacing w:line="360" w:lineRule="auto"/>
        <w:ind w:firstLine="420" w:firstLineChars="2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附件二《验收单(样单)》</w:t>
      </w:r>
    </w:p>
    <w:p w14:paraId="3C852C70">
      <w:pPr>
        <w:spacing w:line="360" w:lineRule="auto"/>
        <w:ind w:firstLine="525" w:firstLineChars="25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附件三</w:t>
      </w:r>
      <w:bookmarkStart w:id="10" w:name="_Hlk195102825"/>
      <w:r>
        <w:rPr>
          <w:rFonts w:hint="eastAsia" w:ascii="微软雅黑" w:hAnsi="微软雅黑" w:eastAsia="微软雅黑" w:cs="微软雅黑"/>
          <w:color w:val="auto"/>
          <w:highlight w:val="none"/>
        </w:rPr>
        <w:t>《丹阳市</w:t>
      </w:r>
      <w:r>
        <w:rPr>
          <w:rFonts w:hint="eastAsia" w:ascii="微软雅黑" w:hAnsi="微软雅黑" w:eastAsia="微软雅黑" w:cs="微软雅黑"/>
          <w:color w:val="auto"/>
          <w:highlight w:val="none"/>
          <w:lang w:val="en-US" w:eastAsia="zh-CN"/>
        </w:rPr>
        <w:t>云阳</w:t>
      </w:r>
      <w:r>
        <w:rPr>
          <w:rFonts w:hint="eastAsia" w:ascii="微软雅黑" w:hAnsi="微软雅黑" w:eastAsia="微软雅黑" w:cs="微软雅黑"/>
          <w:color w:val="auto"/>
          <w:highlight w:val="none"/>
        </w:rPr>
        <w:t>人民医院医院信息化保密协议》</w:t>
      </w:r>
    </w:p>
    <w:bookmarkEnd w:id="10"/>
    <w:p w14:paraId="57602A9B">
      <w:pPr>
        <w:spacing w:line="360" w:lineRule="auto"/>
        <w:ind w:firstLine="440" w:firstLineChars="200"/>
        <w:rPr>
          <w:rFonts w:ascii="微软雅黑" w:hAnsi="微软雅黑" w:eastAsia="微软雅黑" w:cs="微软雅黑"/>
          <w:color w:val="auto"/>
          <w:spacing w:val="5"/>
          <w:highlight w:val="none"/>
        </w:rPr>
      </w:pPr>
      <w:r>
        <w:rPr>
          <w:rFonts w:hint="eastAsia" w:ascii="微软雅黑" w:hAnsi="微软雅黑" w:eastAsia="微软雅黑" w:cs="微软雅黑"/>
          <w:color w:val="auto"/>
          <w:spacing w:val="5"/>
          <w:highlight w:val="none"/>
        </w:rPr>
        <w:t>(以下无正文)</w:t>
      </w:r>
    </w:p>
    <w:p w14:paraId="1E21AE39">
      <w:pPr>
        <w:spacing w:line="360" w:lineRule="auto"/>
        <w:ind w:firstLine="480" w:firstLineChars="200"/>
        <w:rPr>
          <w:rFonts w:ascii="微软雅黑" w:hAnsi="微软雅黑" w:eastAsia="微软雅黑" w:cs="微软雅黑"/>
          <w:color w:val="auto"/>
          <w:spacing w:val="5"/>
          <w:sz w:val="23"/>
          <w:szCs w:val="23"/>
          <w:highlight w:val="none"/>
        </w:rPr>
      </w:pPr>
    </w:p>
    <w:p w14:paraId="5A323E79">
      <w:pPr>
        <w:spacing w:line="360" w:lineRule="auto"/>
        <w:rPr>
          <w:rFonts w:ascii="微软雅黑" w:hAnsi="微软雅黑" w:eastAsia="微软雅黑" w:cs="微软雅黑"/>
          <w:color w:val="auto"/>
          <w:highlight w:val="none"/>
        </w:rPr>
      </w:pPr>
    </w:p>
    <w:p w14:paraId="06A7D579">
      <w:pPr>
        <w:tabs>
          <w:tab w:val="left" w:pos="4140"/>
          <w:tab w:val="left" w:pos="4320"/>
          <w:tab w:val="left" w:pos="4680"/>
        </w:tabs>
        <w:spacing w:line="360" w:lineRule="auto"/>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甲  方：丹阳市</w:t>
      </w:r>
      <w:r>
        <w:rPr>
          <w:rFonts w:hint="eastAsia" w:ascii="微软雅黑" w:hAnsi="微软雅黑" w:eastAsia="微软雅黑" w:cs="微软雅黑"/>
          <w:b/>
          <w:bCs/>
          <w:color w:val="auto"/>
          <w:sz w:val="24"/>
          <w:highlight w:val="none"/>
          <w:lang w:val="en-US" w:eastAsia="zh-CN"/>
        </w:rPr>
        <w:t>云阳</w:t>
      </w:r>
      <w:r>
        <w:rPr>
          <w:rFonts w:hint="eastAsia" w:ascii="微软雅黑" w:hAnsi="微软雅黑" w:eastAsia="微软雅黑" w:cs="微软雅黑"/>
          <w:b/>
          <w:bCs/>
          <w:color w:val="auto"/>
          <w:sz w:val="24"/>
          <w:highlight w:val="none"/>
        </w:rPr>
        <w:t xml:space="preserve">人民医院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4"/>
          <w:highlight w:val="none"/>
        </w:rPr>
        <w:t>乙  方：</w:t>
      </w:r>
    </w:p>
    <w:p w14:paraId="50DC4D34">
      <w:pPr>
        <w:spacing w:line="360" w:lineRule="auto"/>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 xml:space="preserve">授权代表：                              </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 xml:space="preserve"> </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授权代表：</w:t>
      </w:r>
    </w:p>
    <w:p w14:paraId="5F10421A">
      <w:pPr>
        <w:tabs>
          <w:tab w:val="left" w:pos="1440"/>
          <w:tab w:val="left" w:pos="1800"/>
          <w:tab w:val="left" w:pos="1980"/>
          <w:tab w:val="left" w:pos="4140"/>
          <w:tab w:val="left" w:pos="4680"/>
        </w:tabs>
        <w:spacing w:line="360" w:lineRule="auto"/>
        <w:ind w:firstLine="480" w:firstLineChars="2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 xml:space="preserve">日  期：                                 </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rPr>
        <w:t>日  期：</w:t>
      </w:r>
    </w:p>
    <w:p w14:paraId="32847B74">
      <w:pPr>
        <w:spacing w:before="87" w:line="219" w:lineRule="auto"/>
        <w:ind w:left="53"/>
        <w:rPr>
          <w:rFonts w:hint="eastAsia" w:ascii="微软雅黑" w:hAnsi="微软雅黑" w:eastAsia="微软雅黑" w:cs="微软雅黑"/>
          <w:color w:val="auto"/>
          <w:spacing w:val="-17"/>
          <w:sz w:val="28"/>
          <w:szCs w:val="28"/>
          <w:highlight w:val="none"/>
        </w:rPr>
      </w:pPr>
    </w:p>
    <w:p w14:paraId="4528F780">
      <w:pPr>
        <w:spacing w:before="87" w:line="219" w:lineRule="auto"/>
        <w:ind w:left="53"/>
        <w:rPr>
          <w:rFonts w:hint="eastAsia" w:ascii="微软雅黑" w:hAnsi="微软雅黑" w:eastAsia="微软雅黑" w:cs="微软雅黑"/>
          <w:spacing w:val="-17"/>
          <w:sz w:val="28"/>
          <w:szCs w:val="28"/>
        </w:rPr>
      </w:pPr>
    </w:p>
    <w:p w14:paraId="74D3CD00">
      <w:pPr>
        <w:spacing w:before="87" w:line="219" w:lineRule="auto"/>
        <w:ind w:left="53"/>
        <w:rPr>
          <w:rFonts w:hint="eastAsia" w:ascii="微软雅黑" w:hAnsi="微软雅黑" w:eastAsia="微软雅黑" w:cs="微软雅黑"/>
          <w:spacing w:val="-17"/>
          <w:sz w:val="28"/>
          <w:szCs w:val="28"/>
        </w:rPr>
      </w:pPr>
    </w:p>
    <w:p w14:paraId="1E621229">
      <w:pPr>
        <w:spacing w:before="87" w:line="219" w:lineRule="auto"/>
        <w:ind w:left="53"/>
        <w:rPr>
          <w:rFonts w:hint="eastAsia" w:ascii="微软雅黑" w:hAnsi="微软雅黑" w:eastAsia="微软雅黑" w:cs="微软雅黑"/>
          <w:spacing w:val="-17"/>
          <w:sz w:val="28"/>
          <w:szCs w:val="28"/>
        </w:rPr>
      </w:pPr>
    </w:p>
    <w:p w14:paraId="5CBBE45A">
      <w:pPr>
        <w:spacing w:before="87" w:line="219" w:lineRule="auto"/>
        <w:ind w:left="53"/>
        <w:rPr>
          <w:rFonts w:ascii="微软雅黑" w:hAnsi="微软雅黑" w:eastAsia="微软雅黑" w:cs="微软雅黑"/>
        </w:rPr>
      </w:pPr>
      <w:r>
        <w:rPr>
          <w:rFonts w:hint="eastAsia" w:ascii="微软雅黑" w:hAnsi="微软雅黑" w:eastAsia="微软雅黑" w:cs="微软雅黑"/>
          <w:spacing w:val="-17"/>
          <w:sz w:val="28"/>
          <w:szCs w:val="28"/>
        </w:rPr>
        <w:t>附件一、</w:t>
      </w:r>
      <w:r>
        <w:rPr>
          <w:rFonts w:hint="eastAsia" w:ascii="微软雅黑" w:hAnsi="微软雅黑" w:eastAsia="微软雅黑" w:cs="微软雅黑"/>
          <w:sz w:val="28"/>
          <w:szCs w:val="28"/>
        </w:rPr>
        <w:t xml:space="preserve">功能技术指标 </w:t>
      </w:r>
    </w:p>
    <w:p w14:paraId="089E87DD">
      <w:pPr>
        <w:pStyle w:val="16"/>
        <w:pageBreakBefore w:val="0"/>
        <w:widowControl w:val="0"/>
        <w:kinsoku/>
        <w:wordWrap/>
        <w:overflowPunct/>
        <w:topLinePunct w:val="0"/>
        <w:bidi w:val="0"/>
        <w:adjustRightInd/>
        <w:snapToGrid/>
        <w:spacing w:line="380" w:lineRule="exact"/>
        <w:ind w:left="663" w:hanging="578" w:hangingChars="275"/>
        <w:textAlignment w:val="auto"/>
        <w:rPr>
          <w:rFonts w:hint="default" w:ascii="微软雅黑" w:hAnsi="微软雅黑" w:eastAsia="微软雅黑" w:cs="微软雅黑"/>
          <w:b/>
          <w:kern w:val="0"/>
          <w:sz w:val="21"/>
          <w:szCs w:val="21"/>
          <w:lang w:val="en-US" w:eastAsia="zh-CN"/>
        </w:rPr>
      </w:pPr>
      <w:r>
        <w:rPr>
          <w:rFonts w:hint="eastAsia" w:ascii="微软雅黑" w:hAnsi="微软雅黑" w:eastAsia="微软雅黑" w:cs="微软雅黑"/>
          <w:b/>
          <w:kern w:val="0"/>
          <w:sz w:val="21"/>
          <w:szCs w:val="21"/>
        </w:rPr>
        <w:t>1、</w:t>
      </w:r>
      <w:r>
        <w:rPr>
          <w:rFonts w:hint="eastAsia" w:ascii="微软雅黑" w:hAnsi="微软雅黑" w:eastAsia="微软雅黑" w:cs="微软雅黑"/>
          <w:b/>
          <w:kern w:val="0"/>
          <w:sz w:val="21"/>
          <w:szCs w:val="21"/>
          <w:lang w:val="en-US" w:eastAsia="zh-CN"/>
        </w:rPr>
        <w:t>自助终端软件</w:t>
      </w:r>
    </w:p>
    <w:tbl>
      <w:tblPr>
        <w:tblStyle w:val="10"/>
        <w:tblW w:w="8503"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0"/>
        <w:gridCol w:w="1020"/>
        <w:gridCol w:w="6463"/>
      </w:tblGrid>
      <w:tr w14:paraId="20D8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shd w:val="clear" w:color="auto" w:fill="auto"/>
            <w:vAlign w:val="center"/>
          </w:tcPr>
          <w:p w14:paraId="41BFFD7E">
            <w:pPr>
              <w:pStyle w:val="19"/>
              <w:bidi w:val="0"/>
              <w:rPr>
                <w:rFonts w:hint="eastAsia"/>
              </w:rPr>
            </w:pPr>
            <w:r>
              <w:rPr>
                <w:rFonts w:hint="eastAsia"/>
                <w:lang w:val="en-US" w:eastAsia="zh-CN"/>
              </w:rPr>
              <w:t>指标项</w:t>
            </w:r>
          </w:p>
        </w:tc>
        <w:tc>
          <w:tcPr>
            <w:tcW w:w="1020" w:type="dxa"/>
            <w:shd w:val="clear" w:color="auto" w:fill="auto"/>
            <w:vAlign w:val="center"/>
          </w:tcPr>
          <w:p w14:paraId="7FFF7520">
            <w:pPr>
              <w:pStyle w:val="19"/>
              <w:bidi w:val="0"/>
              <w:rPr>
                <w:rFonts w:hint="eastAsia"/>
              </w:rPr>
            </w:pPr>
            <w:r>
              <w:rPr>
                <w:rFonts w:hint="eastAsia"/>
                <w:lang w:val="en-US" w:eastAsia="zh-CN"/>
              </w:rPr>
              <w:t>子模块</w:t>
            </w:r>
          </w:p>
        </w:tc>
        <w:tc>
          <w:tcPr>
            <w:tcW w:w="6463" w:type="dxa"/>
            <w:shd w:val="clear" w:color="auto" w:fill="auto"/>
            <w:vAlign w:val="center"/>
          </w:tcPr>
          <w:p w14:paraId="674488AD">
            <w:pPr>
              <w:pStyle w:val="19"/>
              <w:bidi w:val="0"/>
              <w:rPr>
                <w:rFonts w:hint="eastAsia"/>
              </w:rPr>
            </w:pPr>
            <w:r>
              <w:rPr>
                <w:rFonts w:hint="eastAsia"/>
                <w:lang w:val="en-US" w:eastAsia="zh-CN"/>
              </w:rPr>
              <w:t>技术规格要求</w:t>
            </w:r>
          </w:p>
        </w:tc>
      </w:tr>
      <w:tr w14:paraId="02F2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shd w:val="clear" w:color="auto" w:fill="auto"/>
            <w:vAlign w:val="center"/>
          </w:tcPr>
          <w:p w14:paraId="4C0CA6CE">
            <w:pPr>
              <w:pStyle w:val="19"/>
              <w:bidi w:val="0"/>
              <w:rPr>
                <w:rFonts w:hint="eastAsia"/>
              </w:rPr>
            </w:pPr>
            <w:r>
              <w:rPr>
                <w:rFonts w:hint="eastAsia"/>
                <w:lang w:val="en-US" w:eastAsia="zh-CN"/>
              </w:rPr>
              <w:t>建档</w:t>
            </w:r>
          </w:p>
        </w:tc>
        <w:tc>
          <w:tcPr>
            <w:tcW w:w="1020" w:type="dxa"/>
            <w:shd w:val="clear" w:color="auto" w:fill="auto"/>
            <w:vAlign w:val="center"/>
          </w:tcPr>
          <w:p w14:paraId="2C9F7B80">
            <w:pPr>
              <w:pStyle w:val="19"/>
              <w:bidi w:val="0"/>
              <w:rPr>
                <w:rFonts w:hint="eastAsia"/>
              </w:rPr>
            </w:pPr>
            <w:r>
              <w:rPr>
                <w:rFonts w:hint="eastAsia"/>
                <w:lang w:val="en-US" w:eastAsia="zh-CN"/>
              </w:rPr>
              <w:t>自助建档</w:t>
            </w:r>
          </w:p>
        </w:tc>
        <w:tc>
          <w:tcPr>
            <w:tcW w:w="6463" w:type="dxa"/>
            <w:shd w:val="clear" w:color="auto" w:fill="auto"/>
            <w:vAlign w:val="center"/>
          </w:tcPr>
          <w:p w14:paraId="2678B049">
            <w:pPr>
              <w:pStyle w:val="19"/>
              <w:bidi w:val="0"/>
              <w:rPr>
                <w:rFonts w:hint="eastAsia"/>
              </w:rPr>
            </w:pPr>
            <w:r>
              <w:rPr>
                <w:rFonts w:hint="eastAsia"/>
                <w:lang w:val="en-US" w:eastAsia="zh-CN"/>
              </w:rPr>
              <w:t>通过自助终端识别患者身份证、医保卡、就诊卡、电子医保凭证、电子健康卡、外国人永久居留证，建立患者院内档案信息，支持修改患者信息；</w:t>
            </w:r>
          </w:p>
        </w:tc>
      </w:tr>
      <w:tr w14:paraId="7721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6" w:hRule="atLeast"/>
        </w:trPr>
        <w:tc>
          <w:tcPr>
            <w:tcW w:w="1020" w:type="dxa"/>
            <w:vMerge w:val="restart"/>
            <w:shd w:val="clear" w:color="auto" w:fill="auto"/>
            <w:vAlign w:val="center"/>
          </w:tcPr>
          <w:p w14:paraId="70CAEF70">
            <w:pPr>
              <w:pStyle w:val="19"/>
              <w:bidi w:val="0"/>
              <w:rPr>
                <w:rFonts w:hint="eastAsia"/>
              </w:rPr>
            </w:pPr>
            <w:r>
              <w:rPr>
                <w:rFonts w:hint="eastAsia"/>
                <w:lang w:val="en-US" w:eastAsia="zh-CN"/>
              </w:rPr>
              <w:t>★</w:t>
            </w:r>
            <w:r>
              <w:rPr>
                <w:lang w:val="en-US" w:eastAsia="zh-CN"/>
              </w:rPr>
              <w:t>挂号</w:t>
            </w:r>
          </w:p>
        </w:tc>
        <w:tc>
          <w:tcPr>
            <w:tcW w:w="1020" w:type="dxa"/>
            <w:shd w:val="clear" w:color="auto" w:fill="auto"/>
            <w:vAlign w:val="center"/>
          </w:tcPr>
          <w:p w14:paraId="1B939366">
            <w:pPr>
              <w:pStyle w:val="19"/>
              <w:bidi w:val="0"/>
              <w:rPr>
                <w:rFonts w:hint="eastAsia"/>
              </w:rPr>
            </w:pPr>
            <w:r>
              <w:rPr>
                <w:rFonts w:hint="eastAsia"/>
                <w:lang w:val="en-US" w:eastAsia="zh-CN"/>
              </w:rPr>
              <w:t>预约挂号</w:t>
            </w:r>
          </w:p>
        </w:tc>
        <w:tc>
          <w:tcPr>
            <w:tcW w:w="6463" w:type="dxa"/>
            <w:shd w:val="clear" w:color="auto" w:fill="auto"/>
            <w:vAlign w:val="center"/>
          </w:tcPr>
          <w:p w14:paraId="1E323FE4">
            <w:pPr>
              <w:pStyle w:val="19"/>
              <w:bidi w:val="0"/>
              <w:rPr>
                <w:rFonts w:hint="eastAsia"/>
              </w:rPr>
            </w:pPr>
            <w:r>
              <w:rPr>
                <w:rFonts w:hint="eastAsia"/>
                <w:lang w:val="en-US" w:eastAsia="zh-CN"/>
              </w:rPr>
              <w:t>患者自助非当日预约挂号，支持按科室、按医生，选择日期；按专家号、普通号选择号别；</w:t>
            </w:r>
          </w:p>
        </w:tc>
      </w:tr>
      <w:tr w14:paraId="1F34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5B8160A2">
            <w:pPr>
              <w:pStyle w:val="19"/>
              <w:bidi w:val="0"/>
              <w:rPr>
                <w:rFonts w:hint="eastAsia"/>
              </w:rPr>
            </w:pPr>
          </w:p>
        </w:tc>
        <w:tc>
          <w:tcPr>
            <w:tcW w:w="1020" w:type="dxa"/>
            <w:shd w:val="clear" w:color="auto" w:fill="auto"/>
            <w:vAlign w:val="center"/>
          </w:tcPr>
          <w:p w14:paraId="4206FF4F">
            <w:pPr>
              <w:pStyle w:val="19"/>
              <w:bidi w:val="0"/>
              <w:rPr>
                <w:rFonts w:hint="eastAsia"/>
              </w:rPr>
            </w:pPr>
            <w:r>
              <w:rPr>
                <w:rFonts w:hint="eastAsia"/>
                <w:lang w:val="en-US" w:eastAsia="zh-CN"/>
              </w:rPr>
              <w:t>当日挂号</w:t>
            </w:r>
          </w:p>
        </w:tc>
        <w:tc>
          <w:tcPr>
            <w:tcW w:w="6463" w:type="dxa"/>
            <w:shd w:val="clear" w:color="auto" w:fill="auto"/>
            <w:vAlign w:val="center"/>
          </w:tcPr>
          <w:p w14:paraId="27F77364">
            <w:pPr>
              <w:pStyle w:val="19"/>
              <w:bidi w:val="0"/>
              <w:rPr>
                <w:rFonts w:hint="eastAsia"/>
              </w:rPr>
            </w:pPr>
            <w:r>
              <w:rPr>
                <w:rFonts w:hint="eastAsia"/>
                <w:lang w:val="en-US" w:eastAsia="zh-CN"/>
              </w:rPr>
              <w:t>患者自助当日挂号，支持按科室、按医生，选择日期；按专家号、普通号选择号别；</w:t>
            </w:r>
          </w:p>
        </w:tc>
      </w:tr>
      <w:tr w14:paraId="1826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1D69CDFA">
            <w:pPr>
              <w:pStyle w:val="19"/>
              <w:bidi w:val="0"/>
              <w:rPr>
                <w:rFonts w:hint="eastAsia"/>
              </w:rPr>
            </w:pPr>
          </w:p>
        </w:tc>
        <w:tc>
          <w:tcPr>
            <w:tcW w:w="1020" w:type="dxa"/>
            <w:shd w:val="clear" w:color="auto" w:fill="auto"/>
            <w:vAlign w:val="center"/>
          </w:tcPr>
          <w:p w14:paraId="6F59A3D6">
            <w:pPr>
              <w:pStyle w:val="19"/>
              <w:bidi w:val="0"/>
              <w:rPr>
                <w:rFonts w:hint="eastAsia"/>
              </w:rPr>
            </w:pPr>
            <w:r>
              <w:rPr>
                <w:rFonts w:hint="eastAsia"/>
                <w:lang w:val="en-US" w:eastAsia="zh-CN"/>
              </w:rPr>
              <w:t>事前事中调用</w:t>
            </w:r>
          </w:p>
        </w:tc>
        <w:tc>
          <w:tcPr>
            <w:tcW w:w="6463" w:type="dxa"/>
            <w:shd w:val="clear" w:color="auto" w:fill="auto"/>
            <w:vAlign w:val="center"/>
          </w:tcPr>
          <w:p w14:paraId="1EF3EE60">
            <w:pPr>
              <w:pStyle w:val="19"/>
              <w:bidi w:val="0"/>
              <w:rPr>
                <w:rFonts w:hint="eastAsia"/>
              </w:rPr>
            </w:pPr>
            <w:r>
              <w:rPr>
                <w:rFonts w:hint="eastAsia"/>
                <w:lang w:val="en-US" w:eastAsia="zh-CN"/>
              </w:rPr>
              <w:t>医保患者支持调用医保事前事中接口。</w:t>
            </w:r>
          </w:p>
        </w:tc>
      </w:tr>
      <w:tr w14:paraId="5146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20" w:type="dxa"/>
            <w:vMerge w:val="restart"/>
            <w:shd w:val="clear" w:color="auto" w:fill="auto"/>
            <w:vAlign w:val="center"/>
          </w:tcPr>
          <w:p w14:paraId="52F024E2">
            <w:pPr>
              <w:pStyle w:val="19"/>
              <w:bidi w:val="0"/>
              <w:rPr>
                <w:rFonts w:hint="eastAsia"/>
              </w:rPr>
            </w:pPr>
            <w:r>
              <w:rPr>
                <w:rFonts w:hint="eastAsia"/>
                <w:lang w:val="en-US" w:eastAsia="zh-CN"/>
              </w:rPr>
              <w:t>★门诊缴费</w:t>
            </w:r>
          </w:p>
        </w:tc>
        <w:tc>
          <w:tcPr>
            <w:tcW w:w="1020" w:type="dxa"/>
            <w:shd w:val="clear" w:color="auto" w:fill="auto"/>
            <w:vAlign w:val="center"/>
          </w:tcPr>
          <w:p w14:paraId="53471D6D">
            <w:pPr>
              <w:pStyle w:val="19"/>
              <w:bidi w:val="0"/>
              <w:rPr>
                <w:rFonts w:hint="eastAsia"/>
              </w:rPr>
            </w:pPr>
            <w:r>
              <w:rPr>
                <w:rFonts w:hint="eastAsia"/>
                <w:lang w:val="en-US" w:eastAsia="zh-CN"/>
              </w:rPr>
              <w:t>开单项目缴费</w:t>
            </w:r>
          </w:p>
        </w:tc>
        <w:tc>
          <w:tcPr>
            <w:tcW w:w="6463" w:type="dxa"/>
            <w:shd w:val="clear" w:color="auto" w:fill="auto"/>
            <w:vAlign w:val="center"/>
          </w:tcPr>
          <w:p w14:paraId="71A6B222">
            <w:pPr>
              <w:pStyle w:val="19"/>
              <w:bidi w:val="0"/>
              <w:rPr>
                <w:rFonts w:hint="eastAsia"/>
              </w:rPr>
            </w:pPr>
            <w:r>
              <w:rPr>
                <w:rFonts w:hint="eastAsia"/>
                <w:lang w:val="en-US" w:eastAsia="zh-CN"/>
              </w:rPr>
              <w:t>支持患者自助选择开单项目缴费，支持单选、多选或全选项目进行缴费；</w:t>
            </w:r>
          </w:p>
        </w:tc>
      </w:tr>
      <w:tr w14:paraId="0E06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183144E6">
            <w:pPr>
              <w:pStyle w:val="19"/>
              <w:bidi w:val="0"/>
              <w:rPr>
                <w:rFonts w:hint="eastAsia"/>
              </w:rPr>
            </w:pPr>
          </w:p>
        </w:tc>
        <w:tc>
          <w:tcPr>
            <w:tcW w:w="1020" w:type="dxa"/>
            <w:shd w:val="clear" w:color="auto" w:fill="auto"/>
            <w:vAlign w:val="center"/>
          </w:tcPr>
          <w:p w14:paraId="240E9E32">
            <w:pPr>
              <w:pStyle w:val="19"/>
              <w:bidi w:val="0"/>
              <w:rPr>
                <w:rFonts w:hint="eastAsia"/>
              </w:rPr>
            </w:pPr>
            <w:r>
              <w:rPr>
                <w:rFonts w:hint="eastAsia"/>
                <w:lang w:val="en-US" w:eastAsia="zh-CN"/>
              </w:rPr>
              <w:t>打印缴费凭条</w:t>
            </w:r>
          </w:p>
        </w:tc>
        <w:tc>
          <w:tcPr>
            <w:tcW w:w="6463" w:type="dxa"/>
            <w:shd w:val="clear" w:color="auto" w:fill="auto"/>
            <w:vAlign w:val="center"/>
          </w:tcPr>
          <w:p w14:paraId="7C070268">
            <w:pPr>
              <w:pStyle w:val="19"/>
              <w:bidi w:val="0"/>
              <w:rPr>
                <w:rFonts w:hint="eastAsia"/>
              </w:rPr>
            </w:pPr>
            <w:r>
              <w:rPr>
                <w:rFonts w:hint="eastAsia"/>
                <w:lang w:val="en-US" w:eastAsia="zh-CN"/>
              </w:rPr>
              <w:t>支持打印患者缴费凭条；</w:t>
            </w:r>
          </w:p>
        </w:tc>
      </w:tr>
      <w:tr w14:paraId="2364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41F694B6">
            <w:pPr>
              <w:pStyle w:val="19"/>
              <w:bidi w:val="0"/>
              <w:rPr>
                <w:rFonts w:hint="eastAsia"/>
              </w:rPr>
            </w:pPr>
          </w:p>
        </w:tc>
        <w:tc>
          <w:tcPr>
            <w:tcW w:w="1020" w:type="dxa"/>
            <w:shd w:val="clear" w:color="auto" w:fill="auto"/>
            <w:vAlign w:val="center"/>
          </w:tcPr>
          <w:p w14:paraId="33E6C934">
            <w:pPr>
              <w:pStyle w:val="19"/>
              <w:bidi w:val="0"/>
              <w:rPr>
                <w:rFonts w:hint="eastAsia"/>
              </w:rPr>
            </w:pPr>
            <w:r>
              <w:rPr>
                <w:rFonts w:hint="eastAsia"/>
                <w:lang w:val="en-US" w:eastAsia="zh-CN"/>
              </w:rPr>
              <w:t>缴费查询</w:t>
            </w:r>
          </w:p>
        </w:tc>
        <w:tc>
          <w:tcPr>
            <w:tcW w:w="6463" w:type="dxa"/>
            <w:shd w:val="clear" w:color="auto" w:fill="auto"/>
            <w:vAlign w:val="center"/>
          </w:tcPr>
          <w:p w14:paraId="01AFF370">
            <w:pPr>
              <w:pStyle w:val="19"/>
              <w:bidi w:val="0"/>
              <w:rPr>
                <w:rFonts w:hint="eastAsia"/>
              </w:rPr>
            </w:pPr>
            <w:r>
              <w:rPr>
                <w:rFonts w:hint="eastAsia"/>
                <w:lang w:val="en-US" w:eastAsia="zh-CN"/>
              </w:rPr>
              <w:t>支持查看已缴费列表及具体缴费项目明细；</w:t>
            </w:r>
          </w:p>
        </w:tc>
      </w:tr>
      <w:tr w14:paraId="7C06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432F78CF">
            <w:pPr>
              <w:pStyle w:val="19"/>
              <w:bidi w:val="0"/>
              <w:rPr>
                <w:rFonts w:hint="eastAsia"/>
              </w:rPr>
            </w:pPr>
          </w:p>
        </w:tc>
        <w:tc>
          <w:tcPr>
            <w:tcW w:w="1020" w:type="dxa"/>
            <w:shd w:val="clear" w:color="auto" w:fill="auto"/>
            <w:vAlign w:val="center"/>
          </w:tcPr>
          <w:p w14:paraId="05F99A16">
            <w:pPr>
              <w:pStyle w:val="19"/>
              <w:bidi w:val="0"/>
              <w:rPr>
                <w:rFonts w:hint="eastAsia"/>
              </w:rPr>
            </w:pPr>
            <w:r>
              <w:rPr>
                <w:rFonts w:hint="eastAsia"/>
                <w:lang w:val="en-US" w:eastAsia="zh-CN"/>
              </w:rPr>
              <w:t>事前事中调用</w:t>
            </w:r>
          </w:p>
        </w:tc>
        <w:tc>
          <w:tcPr>
            <w:tcW w:w="6463" w:type="dxa"/>
            <w:shd w:val="clear" w:color="auto" w:fill="auto"/>
            <w:vAlign w:val="center"/>
          </w:tcPr>
          <w:p w14:paraId="2F5FCDF4">
            <w:pPr>
              <w:pStyle w:val="19"/>
              <w:bidi w:val="0"/>
              <w:rPr>
                <w:rFonts w:hint="eastAsia"/>
              </w:rPr>
            </w:pPr>
            <w:r>
              <w:rPr>
                <w:rFonts w:hint="eastAsia"/>
                <w:lang w:val="en-US" w:eastAsia="zh-CN"/>
              </w:rPr>
              <w:t>医保患者支持调用医保事前事中接口。</w:t>
            </w:r>
          </w:p>
        </w:tc>
      </w:tr>
      <w:tr w14:paraId="44BF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CEB4284">
            <w:pPr>
              <w:pStyle w:val="19"/>
              <w:bidi w:val="0"/>
              <w:rPr>
                <w:rFonts w:hint="eastAsia"/>
              </w:rPr>
            </w:pPr>
          </w:p>
        </w:tc>
        <w:tc>
          <w:tcPr>
            <w:tcW w:w="1020" w:type="dxa"/>
            <w:shd w:val="clear" w:color="auto" w:fill="auto"/>
            <w:vAlign w:val="center"/>
          </w:tcPr>
          <w:p w14:paraId="1CE2847C">
            <w:pPr>
              <w:pStyle w:val="19"/>
              <w:bidi w:val="0"/>
              <w:rPr>
                <w:rFonts w:hint="eastAsia"/>
              </w:rPr>
            </w:pPr>
            <w:r>
              <w:rPr>
                <w:rFonts w:hint="eastAsia"/>
                <w:lang w:val="en-US" w:eastAsia="zh-CN"/>
              </w:rPr>
              <w:t>胶片缴费</w:t>
            </w:r>
          </w:p>
        </w:tc>
        <w:tc>
          <w:tcPr>
            <w:tcW w:w="6463" w:type="dxa"/>
            <w:shd w:val="clear" w:color="auto" w:fill="auto"/>
            <w:vAlign w:val="center"/>
          </w:tcPr>
          <w:p w14:paraId="303D733E">
            <w:pPr>
              <w:pStyle w:val="19"/>
              <w:bidi w:val="0"/>
              <w:rPr>
                <w:rFonts w:hint="eastAsia"/>
              </w:rPr>
            </w:pPr>
            <w:r>
              <w:rPr>
                <w:rFonts w:hint="eastAsia"/>
                <w:lang w:val="en-US" w:eastAsia="zh-CN"/>
              </w:rPr>
              <w:t>与胶片系统接口，通过接口发送申请单信息，同时从胶片系统获取需要缴费的胶片数量，缴费完成，通过接口发送胶片缴费信息。</w:t>
            </w:r>
          </w:p>
        </w:tc>
      </w:tr>
      <w:tr w14:paraId="7AFD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trPr>
        <w:tc>
          <w:tcPr>
            <w:tcW w:w="1020" w:type="dxa"/>
            <w:vMerge w:val="restart"/>
            <w:shd w:val="clear" w:color="auto" w:fill="auto"/>
            <w:vAlign w:val="center"/>
          </w:tcPr>
          <w:p w14:paraId="7C94A85D">
            <w:pPr>
              <w:pStyle w:val="19"/>
              <w:bidi w:val="0"/>
              <w:rPr>
                <w:rFonts w:hint="eastAsia"/>
              </w:rPr>
            </w:pPr>
            <w:r>
              <w:rPr>
                <w:rFonts w:hint="eastAsia"/>
                <w:lang w:val="en-US" w:eastAsia="zh-CN"/>
              </w:rPr>
              <w:t>换取号退号</w:t>
            </w:r>
          </w:p>
        </w:tc>
        <w:tc>
          <w:tcPr>
            <w:tcW w:w="1020" w:type="dxa"/>
            <w:shd w:val="clear" w:color="auto" w:fill="auto"/>
            <w:vAlign w:val="center"/>
          </w:tcPr>
          <w:p w14:paraId="6F2F4BBF">
            <w:pPr>
              <w:pStyle w:val="19"/>
              <w:bidi w:val="0"/>
              <w:jc w:val="left"/>
              <w:rPr>
                <w:rFonts w:hint="eastAsia"/>
              </w:rPr>
            </w:pPr>
            <w:r>
              <w:rPr>
                <w:rFonts w:hint="eastAsia"/>
                <w:lang w:val="en-US" w:eastAsia="zh-CN"/>
              </w:rPr>
              <w:t>取号</w:t>
            </w:r>
          </w:p>
        </w:tc>
        <w:tc>
          <w:tcPr>
            <w:tcW w:w="6463" w:type="dxa"/>
            <w:shd w:val="clear" w:color="auto" w:fill="auto"/>
            <w:vAlign w:val="center"/>
          </w:tcPr>
          <w:p w14:paraId="71017497">
            <w:pPr>
              <w:pStyle w:val="19"/>
              <w:bidi w:val="0"/>
              <w:jc w:val="left"/>
              <w:rPr>
                <w:rFonts w:hint="default"/>
                <w:lang w:val="en-US"/>
              </w:rPr>
            </w:pPr>
            <w:r>
              <w:rPr>
                <w:rFonts w:hint="eastAsia"/>
                <w:lang w:val="en-US" w:eastAsia="zh-CN"/>
              </w:rPr>
              <w:t>支持查询预约信息，选择预约记录缴费并取号；</w:t>
            </w:r>
          </w:p>
        </w:tc>
      </w:tr>
      <w:tr w14:paraId="5917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10184D89">
            <w:pPr>
              <w:pStyle w:val="19"/>
              <w:bidi w:val="0"/>
              <w:rPr>
                <w:rFonts w:hint="eastAsia"/>
              </w:rPr>
            </w:pPr>
          </w:p>
        </w:tc>
        <w:tc>
          <w:tcPr>
            <w:tcW w:w="1020" w:type="dxa"/>
            <w:shd w:val="clear" w:color="auto" w:fill="auto"/>
            <w:vAlign w:val="center"/>
          </w:tcPr>
          <w:p w14:paraId="226CCB52">
            <w:pPr>
              <w:pStyle w:val="19"/>
              <w:bidi w:val="0"/>
              <w:jc w:val="left"/>
              <w:rPr>
                <w:rFonts w:hint="eastAsia"/>
              </w:rPr>
            </w:pPr>
            <w:r>
              <w:rPr>
                <w:rFonts w:hint="eastAsia"/>
                <w:lang w:val="en-US" w:eastAsia="zh-CN"/>
              </w:rPr>
              <w:t>换号</w:t>
            </w:r>
          </w:p>
        </w:tc>
        <w:tc>
          <w:tcPr>
            <w:tcW w:w="6463" w:type="dxa"/>
            <w:shd w:val="clear" w:color="auto" w:fill="auto"/>
            <w:vAlign w:val="center"/>
          </w:tcPr>
          <w:p w14:paraId="7C268F7D">
            <w:pPr>
              <w:pStyle w:val="19"/>
              <w:bidi w:val="0"/>
              <w:jc w:val="left"/>
              <w:rPr>
                <w:rFonts w:hint="eastAsia"/>
              </w:rPr>
            </w:pPr>
            <w:r>
              <w:rPr>
                <w:rFonts w:hint="eastAsia"/>
                <w:lang w:val="en-US" w:eastAsia="zh-CN"/>
              </w:rPr>
              <w:t>支持未就诊号直接换号操作，多退少补；</w:t>
            </w:r>
          </w:p>
        </w:tc>
      </w:tr>
      <w:tr w14:paraId="551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38162172">
            <w:pPr>
              <w:pStyle w:val="19"/>
              <w:bidi w:val="0"/>
              <w:rPr>
                <w:rFonts w:hint="eastAsia"/>
              </w:rPr>
            </w:pPr>
          </w:p>
        </w:tc>
        <w:tc>
          <w:tcPr>
            <w:tcW w:w="1020" w:type="dxa"/>
            <w:shd w:val="clear" w:color="auto" w:fill="auto"/>
            <w:vAlign w:val="center"/>
          </w:tcPr>
          <w:p w14:paraId="07A545B1">
            <w:pPr>
              <w:pStyle w:val="19"/>
              <w:bidi w:val="0"/>
              <w:jc w:val="left"/>
              <w:rPr>
                <w:rFonts w:hint="eastAsia"/>
              </w:rPr>
            </w:pPr>
            <w:r>
              <w:rPr>
                <w:rFonts w:hint="eastAsia"/>
                <w:lang w:val="en-US" w:eastAsia="zh-CN"/>
              </w:rPr>
              <w:t>退号</w:t>
            </w:r>
          </w:p>
        </w:tc>
        <w:tc>
          <w:tcPr>
            <w:tcW w:w="6463" w:type="dxa"/>
            <w:shd w:val="clear" w:color="auto" w:fill="auto"/>
            <w:vAlign w:val="center"/>
          </w:tcPr>
          <w:p w14:paraId="52AD3E7A">
            <w:pPr>
              <w:pStyle w:val="19"/>
              <w:bidi w:val="0"/>
              <w:jc w:val="left"/>
              <w:rPr>
                <w:rFonts w:hint="eastAsia"/>
              </w:rPr>
            </w:pPr>
            <w:r>
              <w:rPr>
                <w:rFonts w:hint="eastAsia"/>
                <w:lang w:val="en-US" w:eastAsia="zh-CN"/>
              </w:rPr>
              <w:t>支持未就诊号退号，费用原路退回；</w:t>
            </w:r>
          </w:p>
        </w:tc>
      </w:tr>
      <w:tr w14:paraId="2E35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shd w:val="clear" w:color="auto" w:fill="auto"/>
            <w:vAlign w:val="center"/>
          </w:tcPr>
          <w:p w14:paraId="5857663C">
            <w:pPr>
              <w:pStyle w:val="19"/>
              <w:bidi w:val="0"/>
              <w:rPr>
                <w:rFonts w:hint="eastAsia"/>
              </w:rPr>
            </w:pPr>
            <w:r>
              <w:rPr>
                <w:rFonts w:hint="eastAsia"/>
                <w:lang w:val="en-US" w:eastAsia="zh-CN"/>
              </w:rPr>
              <w:t>急诊分诊取号</w:t>
            </w:r>
          </w:p>
        </w:tc>
        <w:tc>
          <w:tcPr>
            <w:tcW w:w="1020" w:type="dxa"/>
            <w:shd w:val="clear" w:color="auto" w:fill="auto"/>
            <w:vAlign w:val="center"/>
          </w:tcPr>
          <w:p w14:paraId="2D653BCA">
            <w:pPr>
              <w:pStyle w:val="19"/>
              <w:bidi w:val="0"/>
              <w:rPr>
                <w:rFonts w:hint="eastAsia"/>
              </w:rPr>
            </w:pPr>
            <w:r>
              <w:rPr>
                <w:rFonts w:hint="eastAsia"/>
                <w:lang w:val="en-US" w:eastAsia="zh-CN"/>
              </w:rPr>
              <w:t>急诊分诊取号</w:t>
            </w:r>
          </w:p>
        </w:tc>
        <w:tc>
          <w:tcPr>
            <w:tcW w:w="6463" w:type="dxa"/>
            <w:shd w:val="clear" w:color="auto" w:fill="auto"/>
            <w:vAlign w:val="center"/>
          </w:tcPr>
          <w:p w14:paraId="148CE47A">
            <w:pPr>
              <w:pStyle w:val="19"/>
              <w:bidi w:val="0"/>
              <w:rPr>
                <w:rFonts w:hint="eastAsia"/>
              </w:rPr>
            </w:pPr>
            <w:r>
              <w:rPr>
                <w:rFonts w:hint="eastAsia"/>
                <w:lang w:val="en-US" w:eastAsia="zh-CN"/>
              </w:rPr>
              <w:t>根据急诊就诊流程和要求，与急诊分诊系统对接，针对分诊信息支持直接挂号。</w:t>
            </w:r>
          </w:p>
        </w:tc>
      </w:tr>
      <w:tr w14:paraId="6686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020" w:type="dxa"/>
            <w:vMerge w:val="restart"/>
            <w:shd w:val="clear" w:color="auto" w:fill="auto"/>
            <w:vAlign w:val="center"/>
          </w:tcPr>
          <w:p w14:paraId="5198FDBD">
            <w:pPr>
              <w:pStyle w:val="19"/>
              <w:bidi w:val="0"/>
              <w:rPr>
                <w:rFonts w:hint="eastAsia"/>
              </w:rPr>
            </w:pPr>
            <w:r>
              <w:rPr>
                <w:rFonts w:hint="eastAsia"/>
                <w:lang w:val="en-US" w:eastAsia="zh-CN"/>
              </w:rPr>
              <w:t>住院登记</w:t>
            </w:r>
          </w:p>
        </w:tc>
        <w:tc>
          <w:tcPr>
            <w:tcW w:w="1020" w:type="dxa"/>
            <w:shd w:val="clear" w:color="auto" w:fill="auto"/>
            <w:vAlign w:val="center"/>
          </w:tcPr>
          <w:p w14:paraId="439F3C9F">
            <w:pPr>
              <w:pStyle w:val="19"/>
              <w:bidi w:val="0"/>
              <w:rPr>
                <w:rFonts w:hint="eastAsia"/>
              </w:rPr>
            </w:pPr>
            <w:r>
              <w:rPr>
                <w:rFonts w:hint="eastAsia"/>
                <w:lang w:val="en-US" w:eastAsia="zh-CN"/>
              </w:rPr>
              <w:t>自助入院登记</w:t>
            </w:r>
          </w:p>
        </w:tc>
        <w:tc>
          <w:tcPr>
            <w:tcW w:w="6463" w:type="dxa"/>
            <w:shd w:val="clear" w:color="auto" w:fill="auto"/>
            <w:vAlign w:val="center"/>
          </w:tcPr>
          <w:p w14:paraId="6C512F93">
            <w:pPr>
              <w:pStyle w:val="19"/>
              <w:bidi w:val="0"/>
              <w:rPr>
                <w:rFonts w:hint="eastAsia"/>
              </w:rPr>
            </w:pPr>
            <w:r>
              <w:rPr>
                <w:rFonts w:hint="eastAsia"/>
                <w:lang w:val="en-US" w:eastAsia="zh-CN"/>
              </w:rPr>
              <w:t>支持自动获取门诊医生站入院通知单数据，患者自助完成入院登记操作；</w:t>
            </w:r>
          </w:p>
        </w:tc>
      </w:tr>
      <w:tr w14:paraId="4285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trPr>
        <w:tc>
          <w:tcPr>
            <w:tcW w:w="1020" w:type="dxa"/>
            <w:vMerge w:val="continue"/>
            <w:shd w:val="clear" w:color="auto" w:fill="auto"/>
            <w:vAlign w:val="center"/>
          </w:tcPr>
          <w:p w14:paraId="7CB8E576">
            <w:pPr>
              <w:pStyle w:val="19"/>
              <w:bidi w:val="0"/>
              <w:rPr>
                <w:rFonts w:hint="eastAsia"/>
              </w:rPr>
            </w:pPr>
          </w:p>
        </w:tc>
        <w:tc>
          <w:tcPr>
            <w:tcW w:w="1020" w:type="dxa"/>
            <w:shd w:val="clear" w:color="auto" w:fill="auto"/>
            <w:vAlign w:val="center"/>
          </w:tcPr>
          <w:p w14:paraId="65A61060">
            <w:pPr>
              <w:pStyle w:val="19"/>
              <w:bidi w:val="0"/>
              <w:rPr>
                <w:rFonts w:hint="eastAsia"/>
              </w:rPr>
            </w:pPr>
            <w:r>
              <w:rPr>
                <w:rFonts w:hint="eastAsia"/>
                <w:lang w:val="en-US" w:eastAsia="zh-CN"/>
              </w:rPr>
              <w:t>打印入院凭证</w:t>
            </w:r>
          </w:p>
        </w:tc>
        <w:tc>
          <w:tcPr>
            <w:tcW w:w="6463" w:type="dxa"/>
            <w:shd w:val="clear" w:color="auto" w:fill="auto"/>
            <w:vAlign w:val="center"/>
          </w:tcPr>
          <w:p w14:paraId="52D47869">
            <w:pPr>
              <w:pStyle w:val="19"/>
              <w:bidi w:val="0"/>
              <w:rPr>
                <w:rFonts w:hint="eastAsia"/>
              </w:rPr>
            </w:pPr>
            <w:r>
              <w:rPr>
                <w:rFonts w:hint="eastAsia"/>
                <w:lang w:val="en-US" w:eastAsia="zh-CN"/>
              </w:rPr>
              <w:t>支持打印入院凭证；</w:t>
            </w:r>
          </w:p>
        </w:tc>
      </w:tr>
      <w:tr w14:paraId="3D04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20" w:type="dxa"/>
            <w:vMerge w:val="restart"/>
            <w:shd w:val="clear" w:color="auto" w:fill="auto"/>
            <w:vAlign w:val="center"/>
          </w:tcPr>
          <w:p w14:paraId="4FE64A81">
            <w:pPr>
              <w:pStyle w:val="19"/>
              <w:bidi w:val="0"/>
              <w:rPr>
                <w:rFonts w:hint="eastAsia"/>
              </w:rPr>
            </w:pPr>
            <w:r>
              <w:rPr>
                <w:rFonts w:hint="eastAsia"/>
                <w:lang w:val="en-US" w:eastAsia="zh-CN"/>
              </w:rPr>
              <w:t>住院预交金</w:t>
            </w:r>
          </w:p>
        </w:tc>
        <w:tc>
          <w:tcPr>
            <w:tcW w:w="1020" w:type="dxa"/>
            <w:shd w:val="clear" w:color="auto" w:fill="auto"/>
            <w:vAlign w:val="center"/>
          </w:tcPr>
          <w:p w14:paraId="15BBE90E">
            <w:pPr>
              <w:pStyle w:val="19"/>
              <w:bidi w:val="0"/>
              <w:rPr>
                <w:rFonts w:hint="eastAsia"/>
              </w:rPr>
            </w:pPr>
            <w:r>
              <w:rPr>
                <w:rFonts w:hint="eastAsia"/>
                <w:lang w:val="en-US" w:eastAsia="zh-CN"/>
              </w:rPr>
              <w:t>自助缴纳预交金</w:t>
            </w:r>
          </w:p>
        </w:tc>
        <w:tc>
          <w:tcPr>
            <w:tcW w:w="6463" w:type="dxa"/>
            <w:shd w:val="clear" w:color="auto" w:fill="auto"/>
            <w:vAlign w:val="center"/>
          </w:tcPr>
          <w:p w14:paraId="70B3B12B">
            <w:pPr>
              <w:pStyle w:val="19"/>
              <w:bidi w:val="0"/>
              <w:rPr>
                <w:rFonts w:hint="eastAsia"/>
              </w:rPr>
            </w:pPr>
            <w:r>
              <w:rPr>
                <w:rFonts w:hint="eastAsia"/>
                <w:lang w:val="en-US" w:eastAsia="zh-CN"/>
              </w:rPr>
              <w:t>支持住院患者手工输入预交金缴费金额，使用微信、支付宝支付，完成住院预交金缴纳；</w:t>
            </w:r>
          </w:p>
        </w:tc>
      </w:tr>
      <w:tr w14:paraId="7A81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6B45A122">
            <w:pPr>
              <w:pStyle w:val="19"/>
              <w:bidi w:val="0"/>
              <w:rPr>
                <w:rFonts w:hint="eastAsia"/>
              </w:rPr>
            </w:pPr>
          </w:p>
        </w:tc>
        <w:tc>
          <w:tcPr>
            <w:tcW w:w="1020" w:type="dxa"/>
            <w:shd w:val="clear" w:color="auto" w:fill="auto"/>
            <w:vAlign w:val="center"/>
          </w:tcPr>
          <w:p w14:paraId="058DF1C5">
            <w:pPr>
              <w:pStyle w:val="19"/>
              <w:bidi w:val="0"/>
              <w:rPr>
                <w:rFonts w:hint="eastAsia"/>
              </w:rPr>
            </w:pPr>
            <w:r>
              <w:rPr>
                <w:rFonts w:hint="eastAsia"/>
                <w:lang w:val="en-US" w:eastAsia="zh-CN"/>
              </w:rPr>
              <w:t>打印预交金凭条</w:t>
            </w:r>
          </w:p>
        </w:tc>
        <w:tc>
          <w:tcPr>
            <w:tcW w:w="6463" w:type="dxa"/>
            <w:shd w:val="clear" w:color="auto" w:fill="auto"/>
            <w:vAlign w:val="center"/>
          </w:tcPr>
          <w:p w14:paraId="728ADA97">
            <w:pPr>
              <w:pStyle w:val="19"/>
              <w:bidi w:val="0"/>
              <w:rPr>
                <w:rFonts w:hint="eastAsia"/>
              </w:rPr>
            </w:pPr>
            <w:r>
              <w:rPr>
                <w:rFonts w:hint="eastAsia"/>
                <w:lang w:val="en-US" w:eastAsia="zh-CN"/>
              </w:rPr>
              <w:t>支持打印预交金凭条；</w:t>
            </w:r>
          </w:p>
        </w:tc>
      </w:tr>
      <w:tr w14:paraId="53ED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restart"/>
            <w:shd w:val="clear" w:color="auto" w:fill="auto"/>
            <w:vAlign w:val="center"/>
          </w:tcPr>
          <w:p w14:paraId="176208BF">
            <w:pPr>
              <w:pStyle w:val="19"/>
              <w:bidi w:val="0"/>
              <w:rPr>
                <w:rFonts w:hint="eastAsia"/>
              </w:rPr>
            </w:pPr>
            <w:r>
              <w:rPr>
                <w:rFonts w:hint="eastAsia"/>
                <w:lang w:val="en-US" w:eastAsia="zh-CN"/>
              </w:rPr>
              <w:t>检查改约</w:t>
            </w:r>
          </w:p>
        </w:tc>
        <w:tc>
          <w:tcPr>
            <w:tcW w:w="1020" w:type="dxa"/>
            <w:vMerge w:val="restart"/>
            <w:shd w:val="clear" w:color="auto" w:fill="auto"/>
            <w:vAlign w:val="center"/>
          </w:tcPr>
          <w:p w14:paraId="2A5BEB73">
            <w:pPr>
              <w:pStyle w:val="19"/>
              <w:bidi w:val="0"/>
              <w:rPr>
                <w:rFonts w:hint="eastAsia"/>
              </w:rPr>
            </w:pPr>
            <w:r>
              <w:rPr>
                <w:rFonts w:hint="eastAsia"/>
                <w:lang w:val="en-US" w:eastAsia="zh-CN"/>
              </w:rPr>
              <w:t>检查改约</w:t>
            </w:r>
          </w:p>
        </w:tc>
        <w:tc>
          <w:tcPr>
            <w:tcW w:w="6463" w:type="dxa"/>
            <w:shd w:val="clear" w:color="auto" w:fill="auto"/>
            <w:vAlign w:val="center"/>
          </w:tcPr>
          <w:p w14:paraId="5BB91DA2">
            <w:pPr>
              <w:pStyle w:val="19"/>
              <w:bidi w:val="0"/>
              <w:rPr>
                <w:rFonts w:hint="eastAsia"/>
              </w:rPr>
            </w:pPr>
            <w:r>
              <w:rPr>
                <w:rFonts w:hint="eastAsia"/>
                <w:lang w:val="en-US" w:eastAsia="zh-CN"/>
              </w:rPr>
              <w:t>支持查看已预约成功的检查项目；</w:t>
            </w:r>
          </w:p>
        </w:tc>
      </w:tr>
      <w:tr w14:paraId="2CCD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A561FCD">
            <w:pPr>
              <w:pStyle w:val="19"/>
              <w:bidi w:val="0"/>
              <w:rPr>
                <w:rFonts w:hint="eastAsia"/>
              </w:rPr>
            </w:pPr>
          </w:p>
        </w:tc>
        <w:tc>
          <w:tcPr>
            <w:tcW w:w="1020" w:type="dxa"/>
            <w:vMerge w:val="continue"/>
            <w:shd w:val="clear" w:color="auto" w:fill="auto"/>
            <w:vAlign w:val="center"/>
          </w:tcPr>
          <w:p w14:paraId="17B04721">
            <w:pPr>
              <w:pStyle w:val="19"/>
              <w:bidi w:val="0"/>
              <w:rPr>
                <w:rFonts w:hint="eastAsia"/>
              </w:rPr>
            </w:pPr>
          </w:p>
        </w:tc>
        <w:tc>
          <w:tcPr>
            <w:tcW w:w="6463" w:type="dxa"/>
            <w:shd w:val="clear" w:color="auto" w:fill="auto"/>
            <w:vAlign w:val="center"/>
          </w:tcPr>
          <w:p w14:paraId="2867E8EB">
            <w:pPr>
              <w:pStyle w:val="19"/>
              <w:bidi w:val="0"/>
              <w:rPr>
                <w:rFonts w:hint="eastAsia"/>
              </w:rPr>
            </w:pPr>
            <w:r>
              <w:rPr>
                <w:rFonts w:hint="eastAsia"/>
                <w:lang w:val="en-US" w:eastAsia="zh-CN"/>
              </w:rPr>
              <w:t>支持选择检查项目，选择新的预约日期重新预约；</w:t>
            </w:r>
          </w:p>
        </w:tc>
      </w:tr>
      <w:tr w14:paraId="033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20" w:type="dxa"/>
            <w:vMerge w:val="restart"/>
            <w:shd w:val="clear" w:color="auto" w:fill="auto"/>
            <w:vAlign w:val="center"/>
          </w:tcPr>
          <w:p w14:paraId="5FF6CAEB">
            <w:pPr>
              <w:pStyle w:val="19"/>
              <w:bidi w:val="0"/>
              <w:rPr>
                <w:rFonts w:hint="eastAsia"/>
              </w:rPr>
            </w:pPr>
            <w:r>
              <w:rPr>
                <w:rFonts w:hint="eastAsia"/>
                <w:lang w:val="en-US" w:eastAsia="zh-CN"/>
              </w:rPr>
              <w:t>信息查询</w:t>
            </w:r>
          </w:p>
        </w:tc>
        <w:tc>
          <w:tcPr>
            <w:tcW w:w="1020" w:type="dxa"/>
            <w:vMerge w:val="restart"/>
            <w:shd w:val="clear" w:color="auto" w:fill="auto"/>
            <w:vAlign w:val="center"/>
          </w:tcPr>
          <w:p w14:paraId="7DF52D58">
            <w:pPr>
              <w:pStyle w:val="19"/>
              <w:bidi w:val="0"/>
              <w:rPr>
                <w:rFonts w:hint="eastAsia"/>
              </w:rPr>
            </w:pPr>
            <w:r>
              <w:rPr>
                <w:rFonts w:hint="eastAsia"/>
                <w:lang w:val="en-US" w:eastAsia="zh-CN"/>
              </w:rPr>
              <w:t>专家排班信息查询</w:t>
            </w:r>
          </w:p>
        </w:tc>
        <w:tc>
          <w:tcPr>
            <w:tcW w:w="6463" w:type="dxa"/>
            <w:shd w:val="clear" w:color="auto" w:fill="auto"/>
            <w:vAlign w:val="center"/>
          </w:tcPr>
          <w:p w14:paraId="2A4E34EB">
            <w:pPr>
              <w:pStyle w:val="19"/>
              <w:bidi w:val="0"/>
              <w:rPr>
                <w:rFonts w:hint="eastAsia"/>
              </w:rPr>
            </w:pPr>
            <w:r>
              <w:rPr>
                <w:rFonts w:hint="eastAsia"/>
                <w:lang w:val="en-US" w:eastAsia="zh-CN"/>
              </w:rPr>
              <w:t>支持按科室、按医生检索专家介绍信息，可显示专家介绍、专家图片等信息；</w:t>
            </w:r>
          </w:p>
        </w:tc>
      </w:tr>
      <w:tr w14:paraId="70AC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61621E50">
            <w:pPr>
              <w:pStyle w:val="19"/>
              <w:bidi w:val="0"/>
              <w:rPr>
                <w:rFonts w:hint="eastAsia"/>
              </w:rPr>
            </w:pPr>
          </w:p>
        </w:tc>
        <w:tc>
          <w:tcPr>
            <w:tcW w:w="1020" w:type="dxa"/>
            <w:vMerge w:val="continue"/>
            <w:shd w:val="clear" w:color="auto" w:fill="auto"/>
            <w:vAlign w:val="center"/>
          </w:tcPr>
          <w:p w14:paraId="6CB653F7">
            <w:pPr>
              <w:pStyle w:val="19"/>
              <w:bidi w:val="0"/>
              <w:rPr>
                <w:rFonts w:hint="eastAsia"/>
              </w:rPr>
            </w:pPr>
          </w:p>
        </w:tc>
        <w:tc>
          <w:tcPr>
            <w:tcW w:w="6463" w:type="dxa"/>
            <w:shd w:val="clear" w:color="auto" w:fill="auto"/>
            <w:vAlign w:val="center"/>
          </w:tcPr>
          <w:p w14:paraId="3150E46C">
            <w:pPr>
              <w:pStyle w:val="19"/>
              <w:bidi w:val="0"/>
              <w:rPr>
                <w:rFonts w:hint="eastAsia"/>
              </w:rPr>
            </w:pPr>
            <w:r>
              <w:rPr>
                <w:rFonts w:hint="eastAsia"/>
                <w:lang w:val="en-US" w:eastAsia="zh-CN"/>
              </w:rPr>
              <w:t>支持专家介绍、专家图片等信息与在用预约挂号系统自动同步；</w:t>
            </w:r>
          </w:p>
        </w:tc>
      </w:tr>
      <w:tr w14:paraId="1514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5B964BA0">
            <w:pPr>
              <w:pStyle w:val="19"/>
              <w:bidi w:val="0"/>
              <w:rPr>
                <w:rFonts w:hint="eastAsia"/>
              </w:rPr>
            </w:pPr>
          </w:p>
        </w:tc>
        <w:tc>
          <w:tcPr>
            <w:tcW w:w="1020" w:type="dxa"/>
            <w:vMerge w:val="continue"/>
            <w:shd w:val="clear" w:color="auto" w:fill="auto"/>
            <w:vAlign w:val="center"/>
          </w:tcPr>
          <w:p w14:paraId="6D0D936A">
            <w:pPr>
              <w:pStyle w:val="19"/>
              <w:bidi w:val="0"/>
              <w:rPr>
                <w:rFonts w:hint="eastAsia"/>
              </w:rPr>
            </w:pPr>
          </w:p>
        </w:tc>
        <w:tc>
          <w:tcPr>
            <w:tcW w:w="6463" w:type="dxa"/>
            <w:shd w:val="clear" w:color="auto" w:fill="auto"/>
            <w:vAlign w:val="center"/>
          </w:tcPr>
          <w:p w14:paraId="4804745C">
            <w:pPr>
              <w:pStyle w:val="19"/>
              <w:bidi w:val="0"/>
              <w:rPr>
                <w:rFonts w:hint="eastAsia"/>
              </w:rPr>
            </w:pPr>
            <w:r>
              <w:rPr>
                <w:rFonts w:hint="eastAsia"/>
                <w:lang w:val="en-US" w:eastAsia="zh-CN"/>
              </w:rPr>
              <w:t>支持在介绍页面直接去查询专家排班信息并支持预约；</w:t>
            </w:r>
          </w:p>
        </w:tc>
      </w:tr>
      <w:tr w14:paraId="29D6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20" w:type="dxa"/>
            <w:vMerge w:val="continue"/>
            <w:shd w:val="clear" w:color="auto" w:fill="auto"/>
            <w:vAlign w:val="center"/>
          </w:tcPr>
          <w:p w14:paraId="5B6FB169">
            <w:pPr>
              <w:pStyle w:val="19"/>
              <w:bidi w:val="0"/>
              <w:rPr>
                <w:rFonts w:hint="eastAsia"/>
              </w:rPr>
            </w:pPr>
          </w:p>
        </w:tc>
        <w:tc>
          <w:tcPr>
            <w:tcW w:w="1020" w:type="dxa"/>
            <w:vMerge w:val="restart"/>
            <w:shd w:val="clear" w:color="auto" w:fill="auto"/>
            <w:vAlign w:val="center"/>
          </w:tcPr>
          <w:p w14:paraId="73E7B11C">
            <w:pPr>
              <w:pStyle w:val="19"/>
              <w:bidi w:val="0"/>
              <w:rPr>
                <w:rFonts w:hint="eastAsia"/>
              </w:rPr>
            </w:pPr>
            <w:r>
              <w:rPr>
                <w:rFonts w:hint="eastAsia"/>
                <w:lang w:val="en-US" w:eastAsia="zh-CN"/>
              </w:rPr>
              <w:t>物价查询</w:t>
            </w:r>
          </w:p>
        </w:tc>
        <w:tc>
          <w:tcPr>
            <w:tcW w:w="6463" w:type="dxa"/>
            <w:shd w:val="clear" w:color="auto" w:fill="auto"/>
            <w:vAlign w:val="center"/>
          </w:tcPr>
          <w:p w14:paraId="099B6F9E">
            <w:pPr>
              <w:pStyle w:val="19"/>
              <w:bidi w:val="0"/>
              <w:rPr>
                <w:rFonts w:hint="eastAsia"/>
              </w:rPr>
            </w:pPr>
            <w:r>
              <w:rPr>
                <w:rFonts w:hint="eastAsia"/>
                <w:lang w:val="en-US" w:eastAsia="zh-CN"/>
              </w:rPr>
              <w:t>支持按项目类型、按项目名称检索查询；可显示项目名称、规格、单位、单价等信息；</w:t>
            </w:r>
          </w:p>
        </w:tc>
      </w:tr>
      <w:tr w14:paraId="2F56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27FC8889">
            <w:pPr>
              <w:pStyle w:val="19"/>
              <w:bidi w:val="0"/>
              <w:rPr>
                <w:rFonts w:hint="eastAsia"/>
              </w:rPr>
            </w:pPr>
          </w:p>
        </w:tc>
        <w:tc>
          <w:tcPr>
            <w:tcW w:w="1020" w:type="dxa"/>
            <w:vMerge w:val="continue"/>
            <w:shd w:val="clear" w:color="auto" w:fill="auto"/>
            <w:vAlign w:val="center"/>
          </w:tcPr>
          <w:p w14:paraId="580AB7BE">
            <w:pPr>
              <w:pStyle w:val="19"/>
              <w:bidi w:val="0"/>
              <w:rPr>
                <w:rFonts w:hint="eastAsia"/>
              </w:rPr>
            </w:pPr>
          </w:p>
        </w:tc>
        <w:tc>
          <w:tcPr>
            <w:tcW w:w="6463" w:type="dxa"/>
            <w:shd w:val="clear" w:color="auto" w:fill="auto"/>
            <w:vAlign w:val="center"/>
          </w:tcPr>
          <w:p w14:paraId="62F1B703">
            <w:pPr>
              <w:pStyle w:val="19"/>
              <w:bidi w:val="0"/>
              <w:rPr>
                <w:rFonts w:hint="eastAsia"/>
              </w:rPr>
            </w:pPr>
            <w:r>
              <w:rPr>
                <w:rFonts w:hint="eastAsia"/>
                <w:lang w:val="en-US" w:eastAsia="zh-CN"/>
              </w:rPr>
              <w:t>支持药品信息查询，包括药品名称、规格、单位、厂家、单价等信息；</w:t>
            </w:r>
          </w:p>
        </w:tc>
      </w:tr>
      <w:tr w14:paraId="0D8A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trPr>
        <w:tc>
          <w:tcPr>
            <w:tcW w:w="1020" w:type="dxa"/>
            <w:vMerge w:val="continue"/>
            <w:shd w:val="clear" w:color="auto" w:fill="auto"/>
            <w:vAlign w:val="center"/>
          </w:tcPr>
          <w:p w14:paraId="6CDD8A8D">
            <w:pPr>
              <w:pStyle w:val="19"/>
              <w:bidi w:val="0"/>
              <w:rPr>
                <w:rFonts w:hint="eastAsia"/>
              </w:rPr>
            </w:pPr>
          </w:p>
        </w:tc>
        <w:tc>
          <w:tcPr>
            <w:tcW w:w="1020" w:type="dxa"/>
            <w:shd w:val="clear" w:color="auto" w:fill="auto"/>
            <w:vAlign w:val="center"/>
          </w:tcPr>
          <w:p w14:paraId="4289F006">
            <w:pPr>
              <w:pStyle w:val="19"/>
              <w:bidi w:val="0"/>
              <w:rPr>
                <w:rFonts w:hint="eastAsia"/>
              </w:rPr>
            </w:pPr>
            <w:r>
              <w:rPr>
                <w:rFonts w:hint="eastAsia"/>
                <w:lang w:val="en-US" w:eastAsia="zh-CN"/>
              </w:rPr>
              <w:t>科室位置信息查询</w:t>
            </w:r>
          </w:p>
        </w:tc>
        <w:tc>
          <w:tcPr>
            <w:tcW w:w="6463" w:type="dxa"/>
            <w:shd w:val="clear" w:color="auto" w:fill="auto"/>
            <w:vAlign w:val="center"/>
          </w:tcPr>
          <w:p w14:paraId="224DE912">
            <w:pPr>
              <w:pStyle w:val="19"/>
              <w:bidi w:val="0"/>
              <w:rPr>
                <w:rFonts w:hint="eastAsia"/>
              </w:rPr>
            </w:pPr>
            <w:r>
              <w:rPr>
                <w:rFonts w:hint="eastAsia"/>
                <w:lang w:val="en-US" w:eastAsia="zh-CN"/>
              </w:rPr>
              <w:t>支持查询门诊科室、住院科室、医技科室位置信息；</w:t>
            </w:r>
          </w:p>
        </w:tc>
      </w:tr>
      <w:tr w14:paraId="4C3B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020" w:type="dxa"/>
            <w:vMerge w:val="continue"/>
            <w:shd w:val="clear" w:color="auto" w:fill="auto"/>
            <w:vAlign w:val="center"/>
          </w:tcPr>
          <w:p w14:paraId="49EEE7BB">
            <w:pPr>
              <w:pStyle w:val="19"/>
              <w:bidi w:val="0"/>
              <w:rPr>
                <w:rFonts w:hint="eastAsia"/>
              </w:rPr>
            </w:pPr>
          </w:p>
        </w:tc>
        <w:tc>
          <w:tcPr>
            <w:tcW w:w="1020" w:type="dxa"/>
            <w:vMerge w:val="restart"/>
            <w:shd w:val="clear" w:color="auto" w:fill="auto"/>
            <w:vAlign w:val="center"/>
          </w:tcPr>
          <w:p w14:paraId="2B96574D">
            <w:pPr>
              <w:pStyle w:val="19"/>
              <w:bidi w:val="0"/>
              <w:rPr>
                <w:rFonts w:hint="eastAsia"/>
              </w:rPr>
            </w:pPr>
            <w:r>
              <w:rPr>
                <w:rFonts w:hint="eastAsia"/>
                <w:lang w:val="en-US" w:eastAsia="zh-CN"/>
              </w:rPr>
              <w:t>门诊缴费信息查询</w:t>
            </w:r>
          </w:p>
        </w:tc>
        <w:tc>
          <w:tcPr>
            <w:tcW w:w="6463" w:type="dxa"/>
            <w:shd w:val="clear" w:color="auto" w:fill="auto"/>
            <w:vAlign w:val="center"/>
          </w:tcPr>
          <w:p w14:paraId="33E91DAB">
            <w:pPr>
              <w:pStyle w:val="19"/>
              <w:bidi w:val="0"/>
              <w:rPr>
                <w:rFonts w:hint="eastAsia"/>
              </w:rPr>
            </w:pPr>
            <w:r>
              <w:rPr>
                <w:rFonts w:hint="eastAsia"/>
                <w:lang w:val="en-US" w:eastAsia="zh-CN"/>
              </w:rPr>
              <w:t>支持时间段选择；</w:t>
            </w:r>
          </w:p>
        </w:tc>
      </w:tr>
      <w:tr w14:paraId="3ADF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F0F60E7">
            <w:pPr>
              <w:pStyle w:val="19"/>
              <w:bidi w:val="0"/>
              <w:rPr>
                <w:rFonts w:hint="eastAsia"/>
              </w:rPr>
            </w:pPr>
          </w:p>
        </w:tc>
        <w:tc>
          <w:tcPr>
            <w:tcW w:w="1020" w:type="dxa"/>
            <w:vMerge w:val="continue"/>
            <w:shd w:val="clear" w:color="auto" w:fill="auto"/>
            <w:vAlign w:val="center"/>
          </w:tcPr>
          <w:p w14:paraId="25E6598E">
            <w:pPr>
              <w:pStyle w:val="19"/>
              <w:bidi w:val="0"/>
              <w:rPr>
                <w:rFonts w:hint="eastAsia"/>
              </w:rPr>
            </w:pPr>
          </w:p>
        </w:tc>
        <w:tc>
          <w:tcPr>
            <w:tcW w:w="6463" w:type="dxa"/>
            <w:shd w:val="clear" w:color="auto" w:fill="auto"/>
            <w:vAlign w:val="center"/>
          </w:tcPr>
          <w:p w14:paraId="49A9B5E9">
            <w:pPr>
              <w:pStyle w:val="19"/>
              <w:bidi w:val="0"/>
              <w:rPr>
                <w:rFonts w:hint="eastAsia"/>
              </w:rPr>
            </w:pPr>
            <w:r>
              <w:rPr>
                <w:rFonts w:hint="eastAsia"/>
                <w:lang w:val="en-US" w:eastAsia="zh-CN"/>
              </w:rPr>
              <w:t>支持查询门诊挂号信息，包括姓名、科室、号别、就诊日期等信息；</w:t>
            </w:r>
          </w:p>
        </w:tc>
      </w:tr>
      <w:tr w14:paraId="6EFD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DAA8A28">
            <w:pPr>
              <w:pStyle w:val="19"/>
              <w:bidi w:val="0"/>
              <w:rPr>
                <w:rFonts w:hint="eastAsia"/>
              </w:rPr>
            </w:pPr>
          </w:p>
        </w:tc>
        <w:tc>
          <w:tcPr>
            <w:tcW w:w="1020" w:type="dxa"/>
            <w:vMerge w:val="continue"/>
            <w:shd w:val="clear" w:color="auto" w:fill="auto"/>
            <w:vAlign w:val="center"/>
          </w:tcPr>
          <w:p w14:paraId="39BDBC06">
            <w:pPr>
              <w:pStyle w:val="19"/>
              <w:bidi w:val="0"/>
              <w:rPr>
                <w:rFonts w:hint="eastAsia"/>
              </w:rPr>
            </w:pPr>
          </w:p>
        </w:tc>
        <w:tc>
          <w:tcPr>
            <w:tcW w:w="6463" w:type="dxa"/>
            <w:shd w:val="clear" w:color="auto" w:fill="auto"/>
            <w:vAlign w:val="center"/>
          </w:tcPr>
          <w:p w14:paraId="1A5E4496">
            <w:pPr>
              <w:pStyle w:val="19"/>
              <w:bidi w:val="0"/>
              <w:rPr>
                <w:rFonts w:hint="eastAsia"/>
              </w:rPr>
            </w:pPr>
            <w:r>
              <w:rPr>
                <w:rFonts w:hint="eastAsia"/>
                <w:lang w:val="en-US" w:eastAsia="zh-CN"/>
              </w:rPr>
              <w:t>支持查看门诊缴费信息，包括姓名、科室、费别、日期、金额等信息；</w:t>
            </w:r>
          </w:p>
        </w:tc>
      </w:tr>
      <w:tr w14:paraId="525F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00CBA06D">
            <w:pPr>
              <w:pStyle w:val="19"/>
              <w:bidi w:val="0"/>
              <w:rPr>
                <w:rFonts w:hint="eastAsia"/>
              </w:rPr>
            </w:pPr>
          </w:p>
        </w:tc>
        <w:tc>
          <w:tcPr>
            <w:tcW w:w="1020" w:type="dxa"/>
            <w:vMerge w:val="continue"/>
            <w:shd w:val="clear" w:color="auto" w:fill="auto"/>
            <w:vAlign w:val="center"/>
          </w:tcPr>
          <w:p w14:paraId="3496E738">
            <w:pPr>
              <w:pStyle w:val="19"/>
              <w:bidi w:val="0"/>
              <w:rPr>
                <w:rFonts w:hint="eastAsia"/>
              </w:rPr>
            </w:pPr>
          </w:p>
        </w:tc>
        <w:tc>
          <w:tcPr>
            <w:tcW w:w="6463" w:type="dxa"/>
            <w:shd w:val="clear" w:color="auto" w:fill="auto"/>
            <w:vAlign w:val="center"/>
          </w:tcPr>
          <w:p w14:paraId="04A05A9A">
            <w:pPr>
              <w:pStyle w:val="19"/>
              <w:bidi w:val="0"/>
              <w:rPr>
                <w:rFonts w:hint="eastAsia"/>
              </w:rPr>
            </w:pPr>
            <w:r>
              <w:rPr>
                <w:rFonts w:hint="eastAsia"/>
                <w:lang w:val="en-US" w:eastAsia="zh-CN"/>
              </w:rPr>
              <w:t>支持查看具体缴费明细信息，包括项目名称、项目代码、数量、金额等信息；</w:t>
            </w:r>
          </w:p>
        </w:tc>
      </w:tr>
      <w:tr w14:paraId="3A84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shd w:val="clear" w:color="auto" w:fill="auto"/>
            <w:vAlign w:val="center"/>
          </w:tcPr>
          <w:p w14:paraId="53416A90">
            <w:pPr>
              <w:pStyle w:val="19"/>
              <w:bidi w:val="0"/>
              <w:rPr>
                <w:rFonts w:hint="eastAsia"/>
              </w:rPr>
            </w:pPr>
            <w:r>
              <w:rPr>
                <w:rFonts w:hint="eastAsia"/>
                <w:lang w:val="en-US" w:eastAsia="zh-CN"/>
              </w:rPr>
              <w:t>满意度调查</w:t>
            </w:r>
          </w:p>
        </w:tc>
        <w:tc>
          <w:tcPr>
            <w:tcW w:w="1020" w:type="dxa"/>
            <w:shd w:val="clear" w:color="auto" w:fill="auto"/>
            <w:vAlign w:val="center"/>
          </w:tcPr>
          <w:p w14:paraId="68E92807">
            <w:pPr>
              <w:pStyle w:val="19"/>
              <w:bidi w:val="0"/>
              <w:rPr>
                <w:rFonts w:hint="eastAsia"/>
              </w:rPr>
            </w:pPr>
            <w:r>
              <w:rPr>
                <w:rFonts w:hint="eastAsia"/>
                <w:lang w:val="en-US" w:eastAsia="zh-CN"/>
              </w:rPr>
              <w:t>满意度调查</w:t>
            </w:r>
          </w:p>
        </w:tc>
        <w:tc>
          <w:tcPr>
            <w:tcW w:w="6463" w:type="dxa"/>
            <w:shd w:val="clear" w:color="auto" w:fill="auto"/>
            <w:vAlign w:val="center"/>
          </w:tcPr>
          <w:p w14:paraId="393C0ACE">
            <w:pPr>
              <w:pStyle w:val="19"/>
              <w:bidi w:val="0"/>
              <w:rPr>
                <w:rFonts w:hint="eastAsia"/>
              </w:rPr>
            </w:pPr>
            <w:r>
              <w:rPr>
                <w:rFonts w:hint="eastAsia"/>
                <w:lang w:val="en-US" w:eastAsia="zh-CN"/>
              </w:rPr>
              <w:t>支持满意度调查功能，支持与现有满意度调查系统对接；</w:t>
            </w:r>
          </w:p>
        </w:tc>
      </w:tr>
      <w:tr w14:paraId="658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20" w:type="dxa"/>
            <w:vMerge w:val="restart"/>
            <w:shd w:val="clear" w:color="auto" w:fill="auto"/>
            <w:vAlign w:val="center"/>
          </w:tcPr>
          <w:p w14:paraId="2E6AA201">
            <w:pPr>
              <w:pStyle w:val="19"/>
              <w:bidi w:val="0"/>
              <w:rPr>
                <w:rFonts w:hint="eastAsia"/>
              </w:rPr>
            </w:pPr>
            <w:r>
              <w:rPr>
                <w:rFonts w:hint="eastAsia"/>
                <w:lang w:val="en-US" w:eastAsia="zh-CN"/>
              </w:rPr>
              <w:t>自助打印</w:t>
            </w:r>
          </w:p>
        </w:tc>
        <w:tc>
          <w:tcPr>
            <w:tcW w:w="1020" w:type="dxa"/>
            <w:shd w:val="clear" w:color="auto" w:fill="auto"/>
            <w:vAlign w:val="center"/>
          </w:tcPr>
          <w:p w14:paraId="57434116">
            <w:pPr>
              <w:pStyle w:val="19"/>
              <w:bidi w:val="0"/>
              <w:rPr>
                <w:rFonts w:hint="eastAsia"/>
              </w:rPr>
            </w:pPr>
            <w:r>
              <w:rPr>
                <w:rFonts w:hint="eastAsia"/>
                <w:lang w:val="en-US" w:eastAsia="zh-CN"/>
              </w:rPr>
              <w:t>检验报告打印</w:t>
            </w:r>
          </w:p>
        </w:tc>
        <w:tc>
          <w:tcPr>
            <w:tcW w:w="6463" w:type="dxa"/>
            <w:shd w:val="clear" w:color="auto" w:fill="auto"/>
            <w:vAlign w:val="center"/>
          </w:tcPr>
          <w:p w14:paraId="7E5E7E61">
            <w:pPr>
              <w:pStyle w:val="19"/>
              <w:bidi w:val="0"/>
              <w:rPr>
                <w:rFonts w:hint="eastAsia"/>
              </w:rPr>
            </w:pPr>
            <w:r>
              <w:rPr>
                <w:rFonts w:hint="eastAsia"/>
                <w:lang w:val="en-US" w:eastAsia="zh-CN"/>
              </w:rPr>
              <w:t>支持选择检验项目，由检验厂商提供检验报告PDF或报告路径供调用；</w:t>
            </w:r>
          </w:p>
        </w:tc>
      </w:tr>
      <w:tr w14:paraId="06ED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7D65157A">
            <w:pPr>
              <w:pStyle w:val="19"/>
              <w:bidi w:val="0"/>
              <w:rPr>
                <w:rFonts w:hint="eastAsia"/>
              </w:rPr>
            </w:pPr>
          </w:p>
        </w:tc>
        <w:tc>
          <w:tcPr>
            <w:tcW w:w="1020" w:type="dxa"/>
            <w:shd w:val="clear" w:color="auto" w:fill="auto"/>
            <w:vAlign w:val="center"/>
          </w:tcPr>
          <w:p w14:paraId="00029A02">
            <w:pPr>
              <w:pStyle w:val="19"/>
              <w:bidi w:val="0"/>
              <w:rPr>
                <w:rFonts w:hint="eastAsia"/>
              </w:rPr>
            </w:pPr>
            <w:r>
              <w:rPr>
                <w:rFonts w:hint="eastAsia"/>
                <w:lang w:val="en-US" w:eastAsia="zh-CN"/>
              </w:rPr>
              <w:t>检查报告打印</w:t>
            </w:r>
          </w:p>
        </w:tc>
        <w:tc>
          <w:tcPr>
            <w:tcW w:w="6463" w:type="dxa"/>
            <w:shd w:val="clear" w:color="auto" w:fill="auto"/>
            <w:vAlign w:val="center"/>
          </w:tcPr>
          <w:p w14:paraId="304932E2">
            <w:pPr>
              <w:pStyle w:val="19"/>
              <w:bidi w:val="0"/>
              <w:rPr>
                <w:rFonts w:hint="eastAsia"/>
              </w:rPr>
            </w:pPr>
            <w:r>
              <w:rPr>
                <w:rFonts w:hint="eastAsia"/>
                <w:lang w:val="en-US" w:eastAsia="zh-CN"/>
              </w:rPr>
              <w:t>支持选择检查项目，由检查厂商提供检查报告PDF或报告路径供调用；</w:t>
            </w:r>
          </w:p>
        </w:tc>
      </w:tr>
      <w:tr w14:paraId="7BF7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1020" w:type="dxa"/>
            <w:vMerge w:val="continue"/>
            <w:shd w:val="clear" w:color="auto" w:fill="auto"/>
            <w:vAlign w:val="center"/>
          </w:tcPr>
          <w:p w14:paraId="22388AE0">
            <w:pPr>
              <w:pStyle w:val="19"/>
              <w:bidi w:val="0"/>
              <w:rPr>
                <w:rFonts w:hint="eastAsia"/>
              </w:rPr>
            </w:pPr>
          </w:p>
        </w:tc>
        <w:tc>
          <w:tcPr>
            <w:tcW w:w="1020" w:type="dxa"/>
            <w:vMerge w:val="restart"/>
            <w:shd w:val="clear" w:color="auto" w:fill="auto"/>
            <w:vAlign w:val="center"/>
          </w:tcPr>
          <w:p w14:paraId="4074DAC0">
            <w:pPr>
              <w:pStyle w:val="19"/>
              <w:bidi w:val="0"/>
              <w:rPr>
                <w:rFonts w:hint="eastAsia"/>
              </w:rPr>
            </w:pPr>
            <w:r>
              <w:rPr>
                <w:rFonts w:hint="eastAsia"/>
                <w:lang w:val="en-US" w:eastAsia="zh-CN"/>
              </w:rPr>
              <w:t>门诊病历打印</w:t>
            </w:r>
          </w:p>
        </w:tc>
        <w:tc>
          <w:tcPr>
            <w:tcW w:w="6463" w:type="dxa"/>
            <w:shd w:val="clear" w:color="auto" w:fill="auto"/>
            <w:vAlign w:val="center"/>
          </w:tcPr>
          <w:p w14:paraId="188D6E96">
            <w:pPr>
              <w:pStyle w:val="19"/>
              <w:bidi w:val="0"/>
              <w:rPr>
                <w:rFonts w:hint="eastAsia"/>
              </w:rPr>
            </w:pPr>
            <w:r>
              <w:rPr>
                <w:rFonts w:hint="eastAsia"/>
                <w:lang w:val="en-US" w:eastAsia="zh-CN"/>
              </w:rPr>
              <w:t>支持门诊电子病历打印；</w:t>
            </w:r>
          </w:p>
        </w:tc>
      </w:tr>
      <w:tr w14:paraId="17D0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63AB8FFD">
            <w:pPr>
              <w:pStyle w:val="19"/>
              <w:bidi w:val="0"/>
              <w:rPr>
                <w:rFonts w:hint="eastAsia"/>
              </w:rPr>
            </w:pPr>
          </w:p>
        </w:tc>
        <w:tc>
          <w:tcPr>
            <w:tcW w:w="1020" w:type="dxa"/>
            <w:vMerge w:val="continue"/>
            <w:shd w:val="clear" w:color="auto" w:fill="auto"/>
            <w:vAlign w:val="center"/>
          </w:tcPr>
          <w:p w14:paraId="30CA58B3">
            <w:pPr>
              <w:pStyle w:val="19"/>
              <w:bidi w:val="0"/>
              <w:rPr>
                <w:rFonts w:hint="eastAsia"/>
              </w:rPr>
            </w:pPr>
          </w:p>
        </w:tc>
        <w:tc>
          <w:tcPr>
            <w:tcW w:w="6463" w:type="dxa"/>
            <w:shd w:val="clear" w:color="auto" w:fill="auto"/>
            <w:vAlign w:val="center"/>
          </w:tcPr>
          <w:p w14:paraId="336EE979">
            <w:pPr>
              <w:pStyle w:val="19"/>
              <w:bidi w:val="0"/>
              <w:rPr>
                <w:rFonts w:hint="eastAsia"/>
              </w:rPr>
            </w:pPr>
            <w:r>
              <w:rPr>
                <w:rFonts w:hint="eastAsia"/>
                <w:lang w:val="en-US" w:eastAsia="zh-CN"/>
              </w:rPr>
              <w:t>支持选择就诊记录打印；</w:t>
            </w:r>
          </w:p>
        </w:tc>
      </w:tr>
      <w:tr w14:paraId="572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1D1A9E9D">
            <w:pPr>
              <w:pStyle w:val="19"/>
              <w:bidi w:val="0"/>
              <w:rPr>
                <w:rFonts w:hint="eastAsia"/>
              </w:rPr>
            </w:pPr>
          </w:p>
        </w:tc>
        <w:tc>
          <w:tcPr>
            <w:tcW w:w="1020" w:type="dxa"/>
            <w:shd w:val="clear" w:color="auto" w:fill="auto"/>
            <w:vAlign w:val="center"/>
          </w:tcPr>
          <w:p w14:paraId="3D9C55A2">
            <w:pPr>
              <w:pStyle w:val="19"/>
              <w:bidi w:val="0"/>
              <w:rPr>
                <w:rFonts w:hint="eastAsia"/>
              </w:rPr>
            </w:pPr>
            <w:r>
              <w:rPr>
                <w:rFonts w:hint="eastAsia"/>
                <w:lang w:val="en-US" w:eastAsia="zh-CN"/>
              </w:rPr>
              <w:t>住院费用清单打印</w:t>
            </w:r>
          </w:p>
        </w:tc>
        <w:tc>
          <w:tcPr>
            <w:tcW w:w="6463" w:type="dxa"/>
            <w:shd w:val="clear" w:color="auto" w:fill="auto"/>
            <w:vAlign w:val="center"/>
          </w:tcPr>
          <w:p w14:paraId="22C8805F">
            <w:pPr>
              <w:pStyle w:val="19"/>
              <w:bidi w:val="0"/>
              <w:rPr>
                <w:rFonts w:hint="eastAsia"/>
              </w:rPr>
            </w:pPr>
            <w:r>
              <w:rPr>
                <w:rFonts w:hint="eastAsia"/>
                <w:lang w:val="en-US" w:eastAsia="zh-CN"/>
              </w:rPr>
              <w:t>支持查询患者历次住院记录；支持选择住院记录查看具体费用明细，包括项目名称、规格、单位、数量、金额、报销比例等；</w:t>
            </w:r>
          </w:p>
        </w:tc>
      </w:tr>
      <w:tr w14:paraId="19E4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3D83473B">
            <w:pPr>
              <w:pStyle w:val="19"/>
              <w:bidi w:val="0"/>
              <w:rPr>
                <w:rFonts w:hint="eastAsia"/>
              </w:rPr>
            </w:pPr>
          </w:p>
        </w:tc>
        <w:tc>
          <w:tcPr>
            <w:tcW w:w="1020" w:type="dxa"/>
            <w:shd w:val="clear" w:color="auto" w:fill="auto"/>
            <w:vAlign w:val="center"/>
          </w:tcPr>
          <w:p w14:paraId="0D53DFA8">
            <w:pPr>
              <w:pStyle w:val="19"/>
              <w:bidi w:val="0"/>
              <w:rPr>
                <w:rFonts w:hint="eastAsia"/>
              </w:rPr>
            </w:pPr>
            <w:r>
              <w:rPr>
                <w:rFonts w:hint="eastAsia"/>
                <w:lang w:val="en-US" w:eastAsia="zh-CN"/>
              </w:rPr>
              <w:t>住院结算单打印</w:t>
            </w:r>
          </w:p>
        </w:tc>
        <w:tc>
          <w:tcPr>
            <w:tcW w:w="6463" w:type="dxa"/>
            <w:shd w:val="clear" w:color="auto" w:fill="auto"/>
            <w:vAlign w:val="center"/>
          </w:tcPr>
          <w:p w14:paraId="3FECAD67">
            <w:pPr>
              <w:pStyle w:val="19"/>
              <w:bidi w:val="0"/>
              <w:rPr>
                <w:rFonts w:hint="eastAsia"/>
              </w:rPr>
            </w:pPr>
            <w:r>
              <w:rPr>
                <w:rFonts w:hint="eastAsia"/>
                <w:lang w:val="en-US" w:eastAsia="zh-CN"/>
              </w:rPr>
              <w:t>支持查询患者历次住院结算记录；支持选择结算记录打印住院结算单，包括患者就诊信息以及全自费金额、先行支付金额等医保支付相关信息；</w:t>
            </w:r>
          </w:p>
        </w:tc>
      </w:tr>
      <w:tr w14:paraId="4E83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0A7EEEBD">
            <w:pPr>
              <w:pStyle w:val="19"/>
              <w:bidi w:val="0"/>
              <w:rPr>
                <w:rFonts w:hint="eastAsia"/>
              </w:rPr>
            </w:pPr>
          </w:p>
        </w:tc>
        <w:tc>
          <w:tcPr>
            <w:tcW w:w="1020" w:type="dxa"/>
            <w:shd w:val="clear" w:color="auto" w:fill="auto"/>
            <w:vAlign w:val="center"/>
          </w:tcPr>
          <w:p w14:paraId="211AAB51">
            <w:pPr>
              <w:pStyle w:val="19"/>
              <w:bidi w:val="0"/>
              <w:rPr>
                <w:rFonts w:hint="eastAsia"/>
              </w:rPr>
            </w:pPr>
            <w:r>
              <w:rPr>
                <w:rFonts w:hint="eastAsia"/>
                <w:lang w:val="en-US" w:eastAsia="zh-CN"/>
              </w:rPr>
              <w:t>电子发票打印</w:t>
            </w:r>
          </w:p>
        </w:tc>
        <w:tc>
          <w:tcPr>
            <w:tcW w:w="6463" w:type="dxa"/>
            <w:shd w:val="clear" w:color="auto" w:fill="auto"/>
            <w:vAlign w:val="center"/>
          </w:tcPr>
          <w:p w14:paraId="2B444ACE">
            <w:pPr>
              <w:pStyle w:val="19"/>
              <w:bidi w:val="0"/>
              <w:rPr>
                <w:rFonts w:hint="eastAsia"/>
              </w:rPr>
            </w:pPr>
            <w:r>
              <w:rPr>
                <w:rFonts w:hint="eastAsia"/>
                <w:lang w:val="en-US" w:eastAsia="zh-CN"/>
              </w:rPr>
              <w:t>支持查询门诊挂号、门诊缴费、住院结算记录，选择相应记录后打印电子发票；</w:t>
            </w:r>
          </w:p>
        </w:tc>
      </w:tr>
      <w:tr w14:paraId="3AB5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2BA6D141">
            <w:pPr>
              <w:pStyle w:val="19"/>
              <w:bidi w:val="0"/>
              <w:rPr>
                <w:rFonts w:hint="eastAsia"/>
              </w:rPr>
            </w:pPr>
          </w:p>
        </w:tc>
        <w:tc>
          <w:tcPr>
            <w:tcW w:w="1020" w:type="dxa"/>
            <w:shd w:val="clear" w:color="auto" w:fill="auto"/>
            <w:vAlign w:val="center"/>
          </w:tcPr>
          <w:p w14:paraId="31F8153E">
            <w:pPr>
              <w:pStyle w:val="19"/>
              <w:bidi w:val="0"/>
              <w:rPr>
                <w:rFonts w:hint="eastAsia"/>
              </w:rPr>
            </w:pPr>
            <w:r>
              <w:rPr>
                <w:rFonts w:hint="eastAsia"/>
                <w:lang w:val="en-US" w:eastAsia="zh-CN"/>
              </w:rPr>
              <w:t>患者就诊号打印</w:t>
            </w:r>
          </w:p>
        </w:tc>
        <w:tc>
          <w:tcPr>
            <w:tcW w:w="6463" w:type="dxa"/>
            <w:shd w:val="clear" w:color="auto" w:fill="auto"/>
            <w:vAlign w:val="center"/>
          </w:tcPr>
          <w:p w14:paraId="02536B54">
            <w:pPr>
              <w:pStyle w:val="19"/>
              <w:bidi w:val="0"/>
              <w:rPr>
                <w:rFonts w:hint="eastAsia"/>
              </w:rPr>
            </w:pPr>
            <w:r>
              <w:rPr>
                <w:rFonts w:hint="eastAsia"/>
                <w:lang w:val="en-US" w:eastAsia="zh-CN"/>
              </w:rPr>
              <w:t>支持自动打印患者ID就诊码；</w:t>
            </w:r>
          </w:p>
        </w:tc>
      </w:tr>
      <w:tr w14:paraId="49B8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shd w:val="clear" w:color="auto" w:fill="auto"/>
            <w:vAlign w:val="center"/>
          </w:tcPr>
          <w:p w14:paraId="6013E554">
            <w:pPr>
              <w:pStyle w:val="19"/>
              <w:bidi w:val="0"/>
              <w:rPr>
                <w:rFonts w:hint="eastAsia"/>
              </w:rPr>
            </w:pPr>
            <w:r>
              <w:rPr>
                <w:rFonts w:hint="eastAsia"/>
                <w:lang w:val="en-US" w:eastAsia="zh-CN"/>
              </w:rPr>
              <w:t>自助设备硬件对接</w:t>
            </w:r>
          </w:p>
        </w:tc>
        <w:tc>
          <w:tcPr>
            <w:tcW w:w="1020" w:type="dxa"/>
            <w:shd w:val="clear" w:color="auto" w:fill="auto"/>
            <w:vAlign w:val="center"/>
          </w:tcPr>
          <w:p w14:paraId="509DC7C1">
            <w:pPr>
              <w:pStyle w:val="19"/>
              <w:bidi w:val="0"/>
              <w:rPr>
                <w:rFonts w:hint="eastAsia"/>
              </w:rPr>
            </w:pPr>
            <w:r>
              <w:rPr>
                <w:rFonts w:hint="eastAsia"/>
                <w:lang w:val="en-US" w:eastAsia="zh-CN"/>
              </w:rPr>
              <w:t>自助设备硬件对接</w:t>
            </w:r>
          </w:p>
        </w:tc>
        <w:tc>
          <w:tcPr>
            <w:tcW w:w="6463" w:type="dxa"/>
            <w:shd w:val="clear" w:color="auto" w:fill="auto"/>
            <w:vAlign w:val="center"/>
          </w:tcPr>
          <w:p w14:paraId="2290F54B">
            <w:pPr>
              <w:pStyle w:val="19"/>
              <w:bidi w:val="0"/>
              <w:rPr>
                <w:rFonts w:hint="eastAsia"/>
              </w:rPr>
            </w:pPr>
            <w:r>
              <w:rPr>
                <w:rFonts w:hint="eastAsia"/>
                <w:lang w:val="en-US" w:eastAsia="zh-CN"/>
              </w:rPr>
              <w:t>包含电动读卡器接口、凭条打印机接口、激光打印机接口、身份证读卡器接口、密码键盘接口、指示灯报警器接口、人脸识别设备接口；</w:t>
            </w:r>
          </w:p>
        </w:tc>
      </w:tr>
      <w:tr w14:paraId="0334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020" w:type="dxa"/>
            <w:vMerge w:val="restart"/>
            <w:shd w:val="clear" w:color="auto" w:fill="auto"/>
            <w:vAlign w:val="center"/>
          </w:tcPr>
          <w:p w14:paraId="4AA935D9">
            <w:pPr>
              <w:pStyle w:val="19"/>
              <w:bidi w:val="0"/>
              <w:rPr>
                <w:rFonts w:hint="eastAsia"/>
              </w:rPr>
            </w:pPr>
            <w:r>
              <w:rPr>
                <w:rFonts w:hint="eastAsia"/>
                <w:lang w:val="en-US" w:eastAsia="zh-CN"/>
              </w:rPr>
              <w:t>维护管理</w:t>
            </w:r>
          </w:p>
        </w:tc>
        <w:tc>
          <w:tcPr>
            <w:tcW w:w="1020" w:type="dxa"/>
            <w:shd w:val="clear" w:color="auto" w:fill="auto"/>
            <w:vAlign w:val="center"/>
          </w:tcPr>
          <w:p w14:paraId="7BE477BC">
            <w:pPr>
              <w:pStyle w:val="19"/>
              <w:bidi w:val="0"/>
              <w:rPr>
                <w:rFonts w:hint="eastAsia"/>
              </w:rPr>
            </w:pPr>
            <w:r>
              <w:rPr>
                <w:rFonts w:hint="eastAsia"/>
                <w:lang w:val="en-US" w:eastAsia="zh-CN"/>
              </w:rPr>
              <w:t>功能维护</w:t>
            </w:r>
          </w:p>
        </w:tc>
        <w:tc>
          <w:tcPr>
            <w:tcW w:w="6463" w:type="dxa"/>
            <w:shd w:val="clear" w:color="auto" w:fill="auto"/>
            <w:vAlign w:val="center"/>
          </w:tcPr>
          <w:p w14:paraId="4A8053C1">
            <w:pPr>
              <w:pStyle w:val="19"/>
              <w:bidi w:val="0"/>
              <w:rPr>
                <w:rFonts w:hint="eastAsia"/>
              </w:rPr>
            </w:pPr>
            <w:r>
              <w:rPr>
                <w:rFonts w:hint="eastAsia"/>
                <w:lang w:val="en-US" w:eastAsia="zh-CN"/>
              </w:rPr>
              <w:t>支持自助设备可用功能菜单、菜单顺序等可前台维护；</w:t>
            </w:r>
          </w:p>
        </w:tc>
      </w:tr>
      <w:tr w14:paraId="2E32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3C66EE9E">
            <w:pPr>
              <w:pStyle w:val="19"/>
              <w:bidi w:val="0"/>
              <w:rPr>
                <w:rFonts w:hint="eastAsia"/>
              </w:rPr>
            </w:pPr>
          </w:p>
        </w:tc>
        <w:tc>
          <w:tcPr>
            <w:tcW w:w="1020" w:type="dxa"/>
            <w:shd w:val="clear" w:color="auto" w:fill="auto"/>
            <w:vAlign w:val="center"/>
          </w:tcPr>
          <w:p w14:paraId="7F775542">
            <w:pPr>
              <w:pStyle w:val="19"/>
              <w:bidi w:val="0"/>
              <w:rPr>
                <w:rFonts w:hint="eastAsia"/>
              </w:rPr>
            </w:pPr>
            <w:r>
              <w:rPr>
                <w:rFonts w:hint="eastAsia"/>
                <w:lang w:val="en-US" w:eastAsia="zh-CN"/>
              </w:rPr>
              <w:t>补打印</w:t>
            </w:r>
          </w:p>
        </w:tc>
        <w:tc>
          <w:tcPr>
            <w:tcW w:w="6463" w:type="dxa"/>
            <w:shd w:val="clear" w:color="auto" w:fill="auto"/>
            <w:vAlign w:val="center"/>
          </w:tcPr>
          <w:p w14:paraId="05EF5DF7">
            <w:pPr>
              <w:pStyle w:val="19"/>
              <w:bidi w:val="0"/>
              <w:rPr>
                <w:rFonts w:hint="eastAsia"/>
              </w:rPr>
            </w:pPr>
            <w:r>
              <w:rPr>
                <w:rFonts w:hint="eastAsia"/>
                <w:lang w:val="en-US" w:eastAsia="zh-CN"/>
              </w:rPr>
              <w:t>支持管理员登录后，选择病历打印、发票打印、住院费用清单打印、检查报告打印、检验报告打印功能，可补打印相关凭据。</w:t>
            </w:r>
          </w:p>
        </w:tc>
      </w:tr>
      <w:tr w14:paraId="3234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1020" w:type="dxa"/>
            <w:shd w:val="clear" w:color="auto" w:fill="auto"/>
            <w:vAlign w:val="center"/>
          </w:tcPr>
          <w:p w14:paraId="61F57B39">
            <w:pPr>
              <w:pStyle w:val="19"/>
              <w:bidi w:val="0"/>
              <w:rPr>
                <w:rFonts w:hint="eastAsia"/>
              </w:rPr>
            </w:pPr>
            <w:r>
              <w:rPr>
                <w:rFonts w:hint="eastAsia"/>
                <w:lang w:val="en-US" w:eastAsia="zh-CN"/>
              </w:rPr>
              <w:t>★接口</w:t>
            </w:r>
          </w:p>
        </w:tc>
        <w:tc>
          <w:tcPr>
            <w:tcW w:w="1020" w:type="dxa"/>
            <w:shd w:val="clear" w:color="auto" w:fill="auto"/>
            <w:vAlign w:val="center"/>
          </w:tcPr>
          <w:p w14:paraId="620A5AEA">
            <w:pPr>
              <w:pStyle w:val="19"/>
              <w:bidi w:val="0"/>
              <w:rPr>
                <w:rFonts w:hint="eastAsia"/>
              </w:rPr>
            </w:pPr>
            <w:r>
              <w:rPr>
                <w:rFonts w:hint="eastAsia"/>
                <w:lang w:val="en-US" w:eastAsia="zh-CN"/>
              </w:rPr>
              <w:t>与第三方系统接口</w:t>
            </w:r>
          </w:p>
        </w:tc>
        <w:tc>
          <w:tcPr>
            <w:tcW w:w="6463" w:type="dxa"/>
            <w:shd w:val="clear" w:color="auto" w:fill="auto"/>
            <w:vAlign w:val="center"/>
          </w:tcPr>
          <w:p w14:paraId="0B081D03">
            <w:pPr>
              <w:pStyle w:val="19"/>
              <w:bidi w:val="0"/>
              <w:rPr>
                <w:rFonts w:hint="eastAsia"/>
              </w:rPr>
            </w:pPr>
            <w:r>
              <w:rPr>
                <w:rFonts w:hint="eastAsia"/>
                <w:lang w:val="en-US" w:eastAsia="zh-CN"/>
              </w:rPr>
              <w:t>1、对接现有HIS系统接口，获取患者基本信息。</w:t>
            </w:r>
            <w:r>
              <w:rPr>
                <w:rFonts w:hint="eastAsia"/>
                <w:lang w:val="en-US" w:eastAsia="zh-CN"/>
              </w:rPr>
              <w:br w:type="textWrapping"/>
            </w:r>
            <w:r>
              <w:rPr>
                <w:rFonts w:hint="eastAsia"/>
                <w:lang w:val="en-US" w:eastAsia="zh-CN"/>
              </w:rPr>
              <w:t>2、对接现有PACS系统接口，获取患者检查报告信息。</w:t>
            </w:r>
            <w:r>
              <w:rPr>
                <w:rFonts w:hint="eastAsia"/>
                <w:lang w:val="en-US" w:eastAsia="zh-CN"/>
              </w:rPr>
              <w:br w:type="textWrapping"/>
            </w:r>
            <w:r>
              <w:rPr>
                <w:rFonts w:hint="eastAsia"/>
                <w:lang w:val="en-US" w:eastAsia="zh-CN"/>
              </w:rPr>
              <w:t>3、对接现有LIS系统接口，获取患者检验报告信息。</w:t>
            </w:r>
            <w:r>
              <w:rPr>
                <w:rFonts w:hint="eastAsia"/>
                <w:lang w:val="en-US" w:eastAsia="zh-CN"/>
              </w:rPr>
              <w:br w:type="textWrapping"/>
            </w:r>
            <w:r>
              <w:rPr>
                <w:rFonts w:hint="eastAsia"/>
                <w:lang w:val="en-US" w:eastAsia="zh-CN"/>
              </w:rPr>
              <w:t>4、对接现有门诊电子病历系统接口，获取患者门诊电子病历信息。</w:t>
            </w:r>
            <w:r>
              <w:rPr>
                <w:rFonts w:hint="eastAsia"/>
                <w:lang w:val="en-US" w:eastAsia="zh-CN"/>
              </w:rPr>
              <w:br w:type="textWrapping"/>
            </w:r>
            <w:r>
              <w:rPr>
                <w:rFonts w:hint="eastAsia"/>
                <w:lang w:val="en-US" w:eastAsia="zh-CN"/>
              </w:rPr>
              <w:t>5、对接现有医保系统接口，实现医保结算和对账。</w:t>
            </w:r>
            <w:r>
              <w:rPr>
                <w:rFonts w:hint="eastAsia"/>
                <w:lang w:val="en-US" w:eastAsia="zh-CN"/>
              </w:rPr>
              <w:br w:type="textWrapping"/>
            </w:r>
            <w:r>
              <w:rPr>
                <w:rFonts w:hint="eastAsia"/>
                <w:lang w:val="en-US" w:eastAsia="zh-CN"/>
              </w:rPr>
              <w:t>6、对接现有银行系统接口，实现数字人民币缴费。</w:t>
            </w:r>
            <w:r>
              <w:rPr>
                <w:rFonts w:hint="eastAsia"/>
                <w:lang w:val="en-US" w:eastAsia="zh-CN"/>
              </w:rPr>
              <w:br w:type="textWrapping"/>
            </w:r>
            <w:r>
              <w:rPr>
                <w:rFonts w:hint="eastAsia"/>
                <w:lang w:val="en-US" w:eastAsia="zh-CN"/>
              </w:rPr>
              <w:t>7、对接现有微信支付宝接口，实现微信支付宝缴费。</w:t>
            </w:r>
            <w:r>
              <w:rPr>
                <w:rFonts w:hint="eastAsia"/>
                <w:lang w:val="en-US" w:eastAsia="zh-CN"/>
              </w:rPr>
              <w:br w:type="textWrapping"/>
            </w:r>
            <w:r>
              <w:rPr>
                <w:rFonts w:hint="eastAsia"/>
                <w:lang w:val="en-US" w:eastAsia="zh-CN"/>
              </w:rPr>
              <w:t>8、对接现有电子发票系统接口，实现电子发票打印。</w:t>
            </w:r>
            <w:r>
              <w:rPr>
                <w:rFonts w:hint="eastAsia"/>
                <w:lang w:val="en-US" w:eastAsia="zh-CN"/>
              </w:rPr>
              <w:br w:type="textWrapping"/>
            </w:r>
            <w:r>
              <w:rPr>
                <w:rFonts w:hint="eastAsia"/>
                <w:lang w:val="en-US" w:eastAsia="zh-CN"/>
              </w:rPr>
              <w:t>9、对接现有胶片机系统接口，实现胶片缴费。</w:t>
            </w:r>
            <w:r>
              <w:rPr>
                <w:rFonts w:hint="eastAsia"/>
                <w:lang w:val="en-US" w:eastAsia="zh-CN"/>
              </w:rPr>
              <w:br w:type="textWrapping"/>
            </w:r>
            <w:r>
              <w:rPr>
                <w:rFonts w:hint="eastAsia"/>
                <w:lang w:val="en-US" w:eastAsia="zh-CN"/>
              </w:rPr>
              <w:t>10、对接现有急诊分诊系统接口，实现针对分诊信息直接挂号。</w:t>
            </w:r>
            <w:r>
              <w:rPr>
                <w:rFonts w:hint="eastAsia"/>
                <w:lang w:val="en-US" w:eastAsia="zh-CN"/>
              </w:rPr>
              <w:br w:type="textWrapping"/>
            </w:r>
            <w:r>
              <w:rPr>
                <w:rFonts w:hint="eastAsia"/>
                <w:lang w:val="en-US" w:eastAsia="zh-CN"/>
              </w:rPr>
              <w:t>备注：对接费用包含在本项目中，不另外支付以上接口对接费用。</w:t>
            </w:r>
            <w:r>
              <w:rPr>
                <w:rFonts w:hint="eastAsia"/>
                <w:lang w:val="en-US" w:eastAsia="zh-CN"/>
              </w:rPr>
              <w:br w:type="textWrapping"/>
            </w:r>
            <w:r>
              <w:rPr>
                <w:rFonts w:hint="eastAsia"/>
                <w:lang w:val="en-US" w:eastAsia="zh-CN"/>
              </w:rPr>
              <w:t>（提供无缝对接承诺函，格式自拟，加盖投标人公章。）</w:t>
            </w:r>
          </w:p>
        </w:tc>
      </w:tr>
      <w:tr w14:paraId="44B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1020" w:type="dxa"/>
            <w:vMerge w:val="restart"/>
            <w:shd w:val="clear" w:color="auto" w:fill="auto"/>
            <w:vAlign w:val="center"/>
          </w:tcPr>
          <w:p w14:paraId="43D91164">
            <w:pPr>
              <w:pStyle w:val="19"/>
              <w:bidi w:val="0"/>
              <w:rPr>
                <w:rFonts w:hint="eastAsia"/>
              </w:rPr>
            </w:pPr>
            <w:r>
              <w:rPr>
                <w:lang w:val="en-US" w:eastAsia="zh-CN"/>
              </w:rPr>
              <w:t>其他</w:t>
            </w:r>
          </w:p>
        </w:tc>
        <w:tc>
          <w:tcPr>
            <w:tcW w:w="1020" w:type="dxa"/>
            <w:vMerge w:val="restart"/>
            <w:shd w:val="clear" w:color="auto" w:fill="auto"/>
            <w:vAlign w:val="center"/>
          </w:tcPr>
          <w:p w14:paraId="0C7EEC22">
            <w:pPr>
              <w:pStyle w:val="19"/>
              <w:bidi w:val="0"/>
              <w:rPr>
                <w:rFonts w:hint="eastAsia"/>
              </w:rPr>
            </w:pPr>
            <w:r>
              <w:rPr>
                <w:rFonts w:hint="eastAsia"/>
                <w:lang w:val="en-US" w:eastAsia="zh-CN"/>
              </w:rPr>
              <w:t>其他要求</w:t>
            </w:r>
          </w:p>
        </w:tc>
        <w:tc>
          <w:tcPr>
            <w:tcW w:w="6463" w:type="dxa"/>
            <w:shd w:val="clear" w:color="auto" w:fill="auto"/>
            <w:vAlign w:val="center"/>
          </w:tcPr>
          <w:p w14:paraId="6B3CC8E3">
            <w:pPr>
              <w:pStyle w:val="19"/>
              <w:bidi w:val="0"/>
              <w:rPr>
                <w:rFonts w:hint="eastAsia"/>
              </w:rPr>
            </w:pPr>
            <w:r>
              <w:rPr>
                <w:rFonts w:hint="eastAsia"/>
                <w:lang w:val="en-US" w:eastAsia="zh-CN"/>
              </w:rPr>
              <w:t>系统架构：采用B/S架构，程序整体使用java语言；</w:t>
            </w:r>
          </w:p>
        </w:tc>
      </w:tr>
      <w:tr w14:paraId="2378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799C6E1B">
            <w:pPr>
              <w:pStyle w:val="19"/>
              <w:bidi w:val="0"/>
              <w:rPr>
                <w:rFonts w:hint="eastAsia"/>
              </w:rPr>
            </w:pPr>
          </w:p>
        </w:tc>
        <w:tc>
          <w:tcPr>
            <w:tcW w:w="1020" w:type="dxa"/>
            <w:vMerge w:val="continue"/>
            <w:shd w:val="clear" w:color="auto" w:fill="auto"/>
            <w:vAlign w:val="center"/>
          </w:tcPr>
          <w:p w14:paraId="7DECCFF8">
            <w:pPr>
              <w:pStyle w:val="19"/>
              <w:bidi w:val="0"/>
              <w:rPr>
                <w:rFonts w:hint="eastAsia"/>
              </w:rPr>
            </w:pPr>
          </w:p>
        </w:tc>
        <w:tc>
          <w:tcPr>
            <w:tcW w:w="6463" w:type="dxa"/>
            <w:shd w:val="clear" w:color="auto" w:fill="auto"/>
            <w:vAlign w:val="center"/>
          </w:tcPr>
          <w:p w14:paraId="6AF2F740">
            <w:pPr>
              <w:pStyle w:val="19"/>
              <w:bidi w:val="0"/>
              <w:rPr>
                <w:rFonts w:hint="eastAsia"/>
              </w:rPr>
            </w:pPr>
            <w:r>
              <w:rPr>
                <w:rFonts w:hint="eastAsia"/>
                <w:lang w:val="en-US" w:eastAsia="zh-CN"/>
              </w:rPr>
              <w:t>读卡功能：包含身份证、社保卡、电子凭证、电子社保卡；</w:t>
            </w:r>
          </w:p>
        </w:tc>
      </w:tr>
      <w:tr w14:paraId="278A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20" w:type="dxa"/>
            <w:vMerge w:val="continue"/>
            <w:shd w:val="clear" w:color="auto" w:fill="auto"/>
            <w:vAlign w:val="center"/>
          </w:tcPr>
          <w:p w14:paraId="5BF9E35A">
            <w:pPr>
              <w:pStyle w:val="19"/>
              <w:bidi w:val="0"/>
              <w:rPr>
                <w:rFonts w:hint="eastAsia"/>
              </w:rPr>
            </w:pPr>
          </w:p>
        </w:tc>
        <w:tc>
          <w:tcPr>
            <w:tcW w:w="1020" w:type="dxa"/>
            <w:vMerge w:val="continue"/>
            <w:shd w:val="clear" w:color="auto" w:fill="auto"/>
            <w:vAlign w:val="center"/>
          </w:tcPr>
          <w:p w14:paraId="628DB79E">
            <w:pPr>
              <w:pStyle w:val="19"/>
              <w:bidi w:val="0"/>
              <w:rPr>
                <w:rFonts w:hint="eastAsia"/>
              </w:rPr>
            </w:pPr>
          </w:p>
        </w:tc>
        <w:tc>
          <w:tcPr>
            <w:tcW w:w="6463" w:type="dxa"/>
            <w:shd w:val="clear" w:color="auto" w:fill="auto"/>
            <w:vAlign w:val="center"/>
          </w:tcPr>
          <w:p w14:paraId="64E7A15D">
            <w:pPr>
              <w:pStyle w:val="19"/>
              <w:bidi w:val="0"/>
              <w:rPr>
                <w:rFonts w:hint="eastAsia"/>
              </w:rPr>
            </w:pPr>
            <w:r>
              <w:rPr>
                <w:rFonts w:hint="eastAsia"/>
                <w:lang w:val="en-US" w:eastAsia="zh-CN"/>
              </w:rPr>
              <w:t>缴费方式：支持自费缴费、医保缴费，医保人脸识别缴费，并支持现有相关减免政策；</w:t>
            </w:r>
          </w:p>
        </w:tc>
      </w:tr>
      <w:tr w14:paraId="09C2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20" w:type="dxa"/>
            <w:vMerge w:val="continue"/>
            <w:shd w:val="clear" w:color="auto" w:fill="auto"/>
            <w:vAlign w:val="center"/>
          </w:tcPr>
          <w:p w14:paraId="15212B0D">
            <w:pPr>
              <w:pStyle w:val="19"/>
              <w:bidi w:val="0"/>
              <w:rPr>
                <w:rFonts w:hint="eastAsia"/>
              </w:rPr>
            </w:pPr>
          </w:p>
        </w:tc>
        <w:tc>
          <w:tcPr>
            <w:tcW w:w="1020" w:type="dxa"/>
            <w:vMerge w:val="continue"/>
            <w:shd w:val="clear" w:color="auto" w:fill="auto"/>
            <w:vAlign w:val="center"/>
          </w:tcPr>
          <w:p w14:paraId="629CC4AE">
            <w:pPr>
              <w:pStyle w:val="19"/>
              <w:bidi w:val="0"/>
              <w:rPr>
                <w:rFonts w:hint="eastAsia"/>
              </w:rPr>
            </w:pPr>
          </w:p>
        </w:tc>
        <w:tc>
          <w:tcPr>
            <w:tcW w:w="6463" w:type="dxa"/>
            <w:shd w:val="clear" w:color="auto" w:fill="auto"/>
            <w:vAlign w:val="center"/>
          </w:tcPr>
          <w:p w14:paraId="235E93A4">
            <w:pPr>
              <w:pStyle w:val="19"/>
              <w:bidi w:val="0"/>
              <w:rPr>
                <w:rFonts w:hint="eastAsia"/>
              </w:rPr>
            </w:pPr>
            <w:r>
              <w:rPr>
                <w:rFonts w:hint="eastAsia"/>
                <w:lang w:val="en-US" w:eastAsia="zh-CN"/>
              </w:rPr>
              <w:t>医保电子凭证针对各功能菜单按实际场景码调用。</w:t>
            </w:r>
          </w:p>
        </w:tc>
      </w:tr>
    </w:tbl>
    <w:p w14:paraId="0EB3D4E0">
      <w:pPr>
        <w:pStyle w:val="16"/>
        <w:pageBreakBefore w:val="0"/>
        <w:widowControl w:val="0"/>
        <w:kinsoku/>
        <w:wordWrap/>
        <w:overflowPunct/>
        <w:topLinePunct w:val="0"/>
        <w:bidi w:val="0"/>
        <w:adjustRightInd/>
        <w:snapToGrid/>
        <w:spacing w:line="380" w:lineRule="exact"/>
        <w:ind w:left="663" w:hanging="578" w:hangingChars="275"/>
        <w:textAlignment w:val="auto"/>
        <w:rPr>
          <w:rFonts w:hint="eastAsia" w:ascii="微软雅黑" w:hAnsi="微软雅黑" w:eastAsia="微软雅黑" w:cs="微软雅黑"/>
          <w:b/>
          <w:kern w:val="0"/>
          <w:sz w:val="21"/>
          <w:szCs w:val="21"/>
        </w:rPr>
      </w:pPr>
    </w:p>
    <w:p w14:paraId="2C39A6D1">
      <w:pPr>
        <w:pageBreakBefore w:val="0"/>
        <w:widowControl w:val="0"/>
        <w:numPr>
          <w:ilvl w:val="0"/>
          <w:numId w:val="0"/>
        </w:numPr>
        <w:kinsoku/>
        <w:wordWrap/>
        <w:overflowPunct/>
        <w:topLinePunct w:val="0"/>
        <w:bidi w:val="0"/>
        <w:adjustRightInd/>
        <w:snapToGrid/>
        <w:spacing w:line="380" w:lineRule="exact"/>
        <w:textAlignment w:val="auto"/>
        <w:rPr>
          <w:rFonts w:hint="eastAsia" w:ascii="微软雅黑" w:hAnsi="微软雅黑" w:eastAsia="微软雅黑" w:cs="微软雅黑"/>
          <w:b/>
          <w:sz w:val="21"/>
          <w:szCs w:val="21"/>
          <w:lang w:val="zh-CN"/>
        </w:rPr>
      </w:pPr>
      <w:r>
        <w:rPr>
          <w:rFonts w:hint="eastAsia" w:ascii="微软雅黑" w:hAnsi="微软雅黑" w:eastAsia="微软雅黑" w:cs="微软雅黑"/>
          <w:b/>
          <w:sz w:val="21"/>
          <w:szCs w:val="21"/>
          <w:lang w:val="en-US" w:eastAsia="zh-CN"/>
        </w:rPr>
        <w:t>2、自助终端</w:t>
      </w:r>
      <w:r>
        <w:rPr>
          <w:rFonts w:hint="eastAsia" w:ascii="微软雅黑" w:hAnsi="微软雅黑" w:eastAsia="微软雅黑" w:cs="微软雅黑"/>
          <w:b/>
          <w:sz w:val="21"/>
          <w:szCs w:val="21"/>
          <w:lang w:val="zh-CN"/>
        </w:rPr>
        <w:t>硬件参数</w:t>
      </w:r>
    </w:p>
    <w:tbl>
      <w:tblPr>
        <w:tblStyle w:val="10"/>
        <w:tblW w:w="856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2"/>
        <w:gridCol w:w="6273"/>
      </w:tblGrid>
      <w:tr w14:paraId="7E6C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1B11">
            <w:pPr>
              <w:pStyle w:val="19"/>
              <w:bidi w:val="0"/>
            </w:pPr>
            <w:r>
              <w:rPr>
                <w:rFonts w:hint="eastAsia"/>
                <w:lang w:val="en-US" w:eastAsia="zh-CN"/>
              </w:rPr>
              <w:t>指标项</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22D7">
            <w:pPr>
              <w:pStyle w:val="19"/>
              <w:bidi w:val="0"/>
              <w:rPr>
                <w:rFonts w:hint="eastAsia"/>
              </w:rPr>
            </w:pPr>
            <w:r>
              <w:rPr>
                <w:rFonts w:hint="eastAsia"/>
                <w:lang w:val="en-US" w:eastAsia="zh-CN"/>
              </w:rPr>
              <w:t>技术规格要求</w:t>
            </w:r>
          </w:p>
        </w:tc>
      </w:tr>
      <w:tr w14:paraId="3B11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BCF7">
            <w:pPr>
              <w:pStyle w:val="19"/>
              <w:bidi w:val="0"/>
              <w:rPr>
                <w:rFonts w:hint="eastAsia"/>
              </w:rPr>
            </w:pPr>
            <w:r>
              <w:rPr>
                <w:rFonts w:hint="eastAsia"/>
                <w:lang w:val="en-US" w:eastAsia="zh-CN"/>
              </w:rPr>
              <w:t>主控系统</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2342">
            <w:pPr>
              <w:pStyle w:val="19"/>
              <w:bidi w:val="0"/>
              <w:rPr>
                <w:rFonts w:hint="eastAsia"/>
              </w:rPr>
            </w:pPr>
            <w:r>
              <w:rPr>
                <w:rFonts w:hint="eastAsia"/>
                <w:lang w:val="en-US" w:eastAsia="zh-CN"/>
              </w:rPr>
              <w:t>1、CPU：处理器核心数≥4核，最高工作频率≥2.6GHz</w:t>
            </w:r>
            <w:r>
              <w:rPr>
                <w:rFonts w:hint="eastAsia"/>
                <w:lang w:val="en-US" w:eastAsia="zh-CN"/>
              </w:rPr>
              <w:br w:type="textWrapping"/>
            </w:r>
            <w:r>
              <w:rPr>
                <w:rFonts w:hint="eastAsia"/>
                <w:lang w:val="en-US" w:eastAsia="zh-CN"/>
              </w:rPr>
              <w:t>2、内存：≥8G DDR4；</w:t>
            </w:r>
            <w:r>
              <w:rPr>
                <w:rFonts w:hint="eastAsia"/>
                <w:lang w:val="en-US" w:eastAsia="zh-CN"/>
              </w:rPr>
              <w:br w:type="textWrapping"/>
            </w:r>
            <w:r>
              <w:rPr>
                <w:rFonts w:hint="eastAsia"/>
                <w:lang w:val="en-US" w:eastAsia="zh-CN"/>
              </w:rPr>
              <w:t>3、存储：≥256G 固态硬盘；</w:t>
            </w:r>
            <w:r>
              <w:rPr>
                <w:rFonts w:hint="eastAsia"/>
                <w:lang w:val="en-US" w:eastAsia="zh-CN"/>
              </w:rPr>
              <w:br w:type="textWrapping"/>
            </w:r>
            <w:r>
              <w:rPr>
                <w:rFonts w:hint="eastAsia"/>
                <w:lang w:val="en-US" w:eastAsia="zh-CN"/>
              </w:rPr>
              <w:t>4、串口：≥10个，满足所有内接模块；</w:t>
            </w:r>
            <w:r>
              <w:rPr>
                <w:rFonts w:hint="eastAsia"/>
                <w:lang w:val="en-US" w:eastAsia="zh-CN"/>
              </w:rPr>
              <w:br w:type="textWrapping"/>
            </w:r>
            <w:r>
              <w:rPr>
                <w:rFonts w:hint="eastAsia"/>
                <w:lang w:val="en-US" w:eastAsia="zh-CN"/>
              </w:rPr>
              <w:t>5、USB接口：≥8个，满足所有内接模块；</w:t>
            </w:r>
            <w:r>
              <w:rPr>
                <w:rFonts w:hint="eastAsia"/>
                <w:lang w:val="en-US" w:eastAsia="zh-CN"/>
              </w:rPr>
              <w:br w:type="textWrapping"/>
            </w:r>
            <w:r>
              <w:rPr>
                <w:rFonts w:hint="eastAsia"/>
                <w:lang w:val="en-US" w:eastAsia="zh-CN"/>
              </w:rPr>
              <w:t>6、显示接口：≥1*VGA显示接口，≥1*HDMI显示接口；</w:t>
            </w:r>
            <w:r>
              <w:rPr>
                <w:rFonts w:hint="eastAsia"/>
                <w:lang w:val="en-US" w:eastAsia="zh-CN"/>
              </w:rPr>
              <w:br w:type="textWrapping"/>
            </w:r>
            <w:r>
              <w:rPr>
                <w:rFonts w:hint="eastAsia"/>
                <w:lang w:val="en-US" w:eastAsia="zh-CN"/>
              </w:rPr>
              <w:t>7、网卡：（10/100/1000M自适应）满足外接要求；</w:t>
            </w:r>
            <w:r>
              <w:rPr>
                <w:rFonts w:hint="eastAsia"/>
                <w:lang w:val="en-US" w:eastAsia="zh-CN"/>
              </w:rPr>
              <w:br w:type="textWrapping"/>
            </w:r>
            <w:r>
              <w:rPr>
                <w:rFonts w:hint="eastAsia"/>
                <w:lang w:val="en-US" w:eastAsia="zh-CN"/>
              </w:rPr>
              <w:t>8、多媒体：包含声卡、扬声器等接口；</w:t>
            </w:r>
          </w:p>
        </w:tc>
      </w:tr>
      <w:tr w14:paraId="1F7E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646">
            <w:pPr>
              <w:pStyle w:val="19"/>
              <w:bidi w:val="0"/>
              <w:rPr>
                <w:rFonts w:hint="eastAsia"/>
              </w:rPr>
            </w:pPr>
            <w:r>
              <w:rPr>
                <w:rFonts w:hint="eastAsia"/>
                <w:lang w:val="en-US" w:eastAsia="zh-CN"/>
              </w:rPr>
              <w:t>电源模块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81E">
            <w:pPr>
              <w:pStyle w:val="19"/>
              <w:bidi w:val="0"/>
              <w:rPr>
                <w:rFonts w:hint="eastAsia"/>
              </w:rPr>
            </w:pPr>
            <w:r>
              <w:rPr>
                <w:rFonts w:hint="eastAsia"/>
                <w:lang w:val="en-US" w:eastAsia="zh-CN"/>
              </w:rPr>
              <w:t>1、输入电压：AC220V±10%，50±1Hz；</w:t>
            </w:r>
            <w:r>
              <w:rPr>
                <w:rFonts w:hint="eastAsia"/>
                <w:lang w:val="en-US" w:eastAsia="zh-CN"/>
              </w:rPr>
              <w:br w:type="textWrapping"/>
            </w:r>
            <w:r>
              <w:rPr>
                <w:rFonts w:hint="eastAsia"/>
                <w:lang w:val="en-US" w:eastAsia="zh-CN"/>
              </w:rPr>
              <w:t>2、电源接口：国标；</w:t>
            </w:r>
            <w:r>
              <w:rPr>
                <w:rFonts w:hint="eastAsia"/>
                <w:lang w:val="en-US" w:eastAsia="zh-CN"/>
              </w:rPr>
              <w:br w:type="textWrapping"/>
            </w:r>
            <w:r>
              <w:rPr>
                <w:rFonts w:hint="eastAsia"/>
                <w:lang w:val="en-US" w:eastAsia="zh-CN"/>
              </w:rPr>
              <w:t>3、工作温度：0-60℃；</w:t>
            </w:r>
            <w:r>
              <w:rPr>
                <w:rFonts w:hint="eastAsia"/>
                <w:lang w:val="en-US" w:eastAsia="zh-CN"/>
              </w:rPr>
              <w:br w:type="textWrapping"/>
            </w:r>
            <w:r>
              <w:rPr>
                <w:rFonts w:hint="eastAsia"/>
                <w:lang w:val="en-US" w:eastAsia="zh-CN"/>
              </w:rPr>
              <w:t>4、湿度范围：5%-95%；</w:t>
            </w:r>
            <w:r>
              <w:rPr>
                <w:rFonts w:hint="eastAsia"/>
                <w:lang w:val="en-US" w:eastAsia="zh-CN"/>
              </w:rPr>
              <w:br w:type="textWrapping"/>
            </w:r>
            <w:r>
              <w:rPr>
                <w:rFonts w:hint="eastAsia"/>
                <w:lang w:val="en-US" w:eastAsia="zh-CN"/>
              </w:rPr>
              <w:t xml:space="preserve">5、整机噪音：≤50dB； </w:t>
            </w:r>
            <w:r>
              <w:rPr>
                <w:rFonts w:hint="eastAsia"/>
                <w:lang w:val="en-US" w:eastAsia="zh-CN"/>
              </w:rPr>
              <w:br w:type="textWrapping"/>
            </w:r>
            <w:r>
              <w:rPr>
                <w:rFonts w:hint="eastAsia"/>
                <w:lang w:val="en-US" w:eastAsia="zh-CN"/>
              </w:rPr>
              <w:t>6、MTTR:≤30min；MTBF:≥20000Hour；</w:t>
            </w:r>
            <w:r>
              <w:rPr>
                <w:rFonts w:hint="eastAsia"/>
                <w:lang w:val="en-US" w:eastAsia="zh-CN"/>
              </w:rPr>
              <w:br w:type="textWrapping"/>
            </w:r>
            <w:r>
              <w:rPr>
                <w:rFonts w:hint="eastAsia"/>
                <w:lang w:val="en-US" w:eastAsia="zh-CN"/>
              </w:rPr>
              <w:t>7、震动适应性：符合GB/T 2423.58-2008相关标准；</w:t>
            </w:r>
            <w:r>
              <w:rPr>
                <w:rFonts w:hint="eastAsia"/>
                <w:lang w:val="en-US" w:eastAsia="zh-CN"/>
              </w:rPr>
              <w:br w:type="textWrapping"/>
            </w:r>
            <w:r>
              <w:rPr>
                <w:rFonts w:hint="eastAsia"/>
                <w:lang w:val="en-US" w:eastAsia="zh-CN"/>
              </w:rPr>
              <w:t>8、防护等级：≥IP54；</w:t>
            </w:r>
            <w:r>
              <w:rPr>
                <w:rFonts w:hint="eastAsia"/>
                <w:lang w:val="en-US" w:eastAsia="zh-CN"/>
              </w:rPr>
              <w:br w:type="textWrapping"/>
            </w:r>
            <w:r>
              <w:rPr>
                <w:rFonts w:hint="eastAsia"/>
                <w:lang w:val="en-US" w:eastAsia="zh-CN"/>
              </w:rPr>
              <w:t>9、电磁辐射：符合GB17625.1-2003要求；</w:t>
            </w:r>
            <w:r>
              <w:rPr>
                <w:rFonts w:hint="eastAsia"/>
                <w:lang w:val="en-US" w:eastAsia="zh-CN"/>
              </w:rPr>
              <w:br w:type="textWrapping"/>
            </w:r>
            <w:r>
              <w:rPr>
                <w:rFonts w:hint="eastAsia"/>
                <w:lang w:val="en-US" w:eastAsia="zh-CN"/>
              </w:rPr>
              <w:t>10、无线电骚扰限值：符合GB9254-2008A级要求；</w:t>
            </w:r>
            <w:r>
              <w:rPr>
                <w:rFonts w:hint="eastAsia"/>
                <w:lang w:val="en-US" w:eastAsia="zh-CN"/>
              </w:rPr>
              <w:br w:type="textWrapping"/>
            </w:r>
            <w:r>
              <w:rPr>
                <w:rFonts w:hint="eastAsia"/>
                <w:lang w:val="en-US" w:eastAsia="zh-CN"/>
              </w:rPr>
              <w:t>11、谐波电流骚扰试验：符合GB9254-2008A级要求；</w:t>
            </w:r>
            <w:r>
              <w:rPr>
                <w:rFonts w:hint="eastAsia"/>
                <w:lang w:val="en-US" w:eastAsia="zh-CN"/>
              </w:rPr>
              <w:br w:type="textWrapping"/>
            </w:r>
            <w:r>
              <w:rPr>
                <w:rFonts w:hint="eastAsia"/>
                <w:lang w:val="en-US" w:eastAsia="zh-CN"/>
              </w:rPr>
              <w:t>12、抗扰度：符合GB17626.1-2006相关标准；</w:t>
            </w:r>
            <w:r>
              <w:rPr>
                <w:rFonts w:hint="eastAsia"/>
                <w:lang w:val="en-US" w:eastAsia="zh-CN"/>
              </w:rPr>
              <w:br w:type="textWrapping"/>
            </w:r>
            <w:r>
              <w:rPr>
                <w:rFonts w:hint="eastAsia"/>
                <w:lang w:val="en-US" w:eastAsia="zh-CN"/>
              </w:rPr>
              <w:t>13、设备安全性：GB4943-2011相关要求；</w:t>
            </w:r>
            <w:r>
              <w:rPr>
                <w:rFonts w:hint="eastAsia"/>
                <w:lang w:val="en-US" w:eastAsia="zh-CN"/>
              </w:rPr>
              <w:br w:type="textWrapping"/>
            </w:r>
            <w:r>
              <w:rPr>
                <w:rFonts w:hint="eastAsia"/>
                <w:lang w:val="en-US" w:eastAsia="zh-CN"/>
              </w:rPr>
              <w:t>14、对地漏电流：GB4943-2011相关要求；</w:t>
            </w:r>
            <w:r>
              <w:rPr>
                <w:rFonts w:hint="eastAsia"/>
                <w:lang w:val="en-US" w:eastAsia="zh-CN"/>
              </w:rPr>
              <w:br w:type="textWrapping"/>
            </w:r>
            <w:r>
              <w:rPr>
                <w:rFonts w:hint="eastAsia"/>
                <w:lang w:val="en-US" w:eastAsia="zh-CN"/>
              </w:rPr>
              <w:t>15、抗电强度：GB4943-2011相关要求；</w:t>
            </w:r>
            <w:r>
              <w:rPr>
                <w:rFonts w:hint="eastAsia"/>
                <w:lang w:val="en-US" w:eastAsia="zh-CN"/>
              </w:rPr>
              <w:br w:type="textWrapping"/>
            </w:r>
            <w:r>
              <w:rPr>
                <w:rFonts w:hint="eastAsia"/>
                <w:lang w:val="en-US" w:eastAsia="zh-CN"/>
              </w:rPr>
              <w:t>★16、电源箱通过CCC认证；</w:t>
            </w:r>
          </w:p>
        </w:tc>
      </w:tr>
      <w:tr w14:paraId="7087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5AE4">
            <w:pPr>
              <w:pStyle w:val="19"/>
              <w:bidi w:val="0"/>
              <w:rPr>
                <w:rFonts w:hint="eastAsia"/>
              </w:rPr>
            </w:pPr>
            <w:r>
              <w:rPr>
                <w:rFonts w:hint="eastAsia"/>
                <w:lang w:val="en-US" w:eastAsia="zh-CN"/>
              </w:rPr>
              <w:t>触控显示模块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AA0">
            <w:pPr>
              <w:pStyle w:val="19"/>
              <w:bidi w:val="0"/>
              <w:rPr>
                <w:rFonts w:hint="eastAsia"/>
              </w:rPr>
            </w:pPr>
            <w:r>
              <w:rPr>
                <w:rFonts w:hint="eastAsia"/>
                <w:lang w:val="en-US" w:eastAsia="zh-CN"/>
              </w:rPr>
              <w:t>1、尺寸：≥43英寸电容触显一体屏；</w:t>
            </w:r>
            <w:r>
              <w:rPr>
                <w:rFonts w:hint="eastAsia"/>
                <w:lang w:val="en-US" w:eastAsia="zh-CN"/>
              </w:rPr>
              <w:br w:type="textWrapping"/>
            </w:r>
            <w:r>
              <w:rPr>
                <w:rFonts w:hint="eastAsia"/>
                <w:lang w:val="en-US" w:eastAsia="zh-CN"/>
              </w:rPr>
              <w:t>2、支持多点触控；</w:t>
            </w:r>
            <w:r>
              <w:rPr>
                <w:rFonts w:hint="eastAsia"/>
                <w:lang w:val="en-US" w:eastAsia="zh-CN"/>
              </w:rPr>
              <w:br w:type="textWrapping"/>
            </w:r>
            <w:r>
              <w:rPr>
                <w:rFonts w:hint="eastAsia"/>
                <w:lang w:val="en-US" w:eastAsia="zh-CN"/>
              </w:rPr>
              <w:t>3、分辨率：≥1920*1080；</w:t>
            </w:r>
            <w:r>
              <w:rPr>
                <w:rFonts w:hint="eastAsia"/>
                <w:lang w:val="en-US" w:eastAsia="zh-CN"/>
              </w:rPr>
              <w:br w:type="textWrapping"/>
            </w:r>
            <w:r>
              <w:rPr>
                <w:rFonts w:hint="eastAsia"/>
                <w:lang w:val="en-US" w:eastAsia="zh-CN"/>
              </w:rPr>
              <w:t>4、透光率：≥80%；</w:t>
            </w:r>
            <w:r>
              <w:rPr>
                <w:rFonts w:hint="eastAsia"/>
                <w:lang w:val="en-US" w:eastAsia="zh-CN"/>
              </w:rPr>
              <w:br w:type="textWrapping"/>
            </w:r>
            <w:r>
              <w:rPr>
                <w:rFonts w:hint="eastAsia"/>
                <w:lang w:val="en-US" w:eastAsia="zh-CN"/>
              </w:rPr>
              <w:t>5、色彩：≥16.7M；</w:t>
            </w:r>
            <w:r>
              <w:rPr>
                <w:rFonts w:hint="eastAsia"/>
                <w:lang w:val="en-US" w:eastAsia="zh-CN"/>
              </w:rPr>
              <w:br w:type="textWrapping"/>
            </w:r>
            <w:r>
              <w:rPr>
                <w:rFonts w:hint="eastAsia"/>
                <w:lang w:val="en-US" w:eastAsia="zh-CN"/>
              </w:rPr>
              <w:t>6、亮度：≥350cd/㎡（Typ.）；</w:t>
            </w:r>
            <w:r>
              <w:rPr>
                <w:rFonts w:hint="eastAsia"/>
                <w:lang w:val="en-US" w:eastAsia="zh-CN"/>
              </w:rPr>
              <w:br w:type="textWrapping"/>
            </w:r>
            <w:r>
              <w:rPr>
                <w:rFonts w:hint="eastAsia"/>
                <w:lang w:val="en-US" w:eastAsia="zh-CN"/>
              </w:rPr>
              <w:t>7、可视角度(U/D/L/R) ：89/89/89/89；</w:t>
            </w:r>
            <w:r>
              <w:rPr>
                <w:rFonts w:hint="eastAsia"/>
                <w:lang w:val="en-US" w:eastAsia="zh-CN"/>
              </w:rPr>
              <w:br w:type="textWrapping"/>
            </w:r>
            <w:r>
              <w:rPr>
                <w:rFonts w:hint="eastAsia"/>
                <w:lang w:val="en-US" w:eastAsia="zh-CN"/>
              </w:rPr>
              <w:t>8、对比度：1200:1（Typ.）；</w:t>
            </w:r>
            <w:r>
              <w:rPr>
                <w:rFonts w:hint="eastAsia"/>
                <w:lang w:val="en-US" w:eastAsia="zh-CN"/>
              </w:rPr>
              <w:br w:type="textWrapping"/>
            </w:r>
            <w:r>
              <w:rPr>
                <w:rFonts w:hint="eastAsia"/>
                <w:lang w:val="en-US" w:eastAsia="zh-CN"/>
              </w:rPr>
              <w:t>9、背光类型：LED；</w:t>
            </w:r>
            <w:r>
              <w:rPr>
                <w:rFonts w:hint="eastAsia"/>
                <w:lang w:val="en-US" w:eastAsia="zh-CN"/>
              </w:rPr>
              <w:br w:type="textWrapping"/>
            </w:r>
            <w:r>
              <w:rPr>
                <w:rFonts w:hint="eastAsia"/>
                <w:lang w:val="en-US" w:eastAsia="zh-CN"/>
              </w:rPr>
              <w:t>10、响应速度：≤8ms；</w:t>
            </w:r>
            <w:r>
              <w:rPr>
                <w:rFonts w:hint="eastAsia"/>
                <w:lang w:val="en-US" w:eastAsia="zh-CN"/>
              </w:rPr>
              <w:br w:type="textWrapping"/>
            </w:r>
            <w:r>
              <w:rPr>
                <w:rFonts w:hint="eastAsia"/>
                <w:lang w:val="en-US" w:eastAsia="zh-CN"/>
              </w:rPr>
              <w:t>11、电源输入：AC 100～240V-50/60HZ；</w:t>
            </w:r>
            <w:r>
              <w:rPr>
                <w:rFonts w:hint="eastAsia"/>
                <w:lang w:val="en-US" w:eastAsia="zh-CN"/>
              </w:rPr>
              <w:br w:type="textWrapping"/>
            </w:r>
            <w:r>
              <w:rPr>
                <w:rFonts w:hint="eastAsia"/>
                <w:lang w:val="en-US" w:eastAsia="zh-CN"/>
              </w:rPr>
              <w:t>12、通讯接口：HDMI/DVI-D,USB；</w:t>
            </w:r>
          </w:p>
        </w:tc>
      </w:tr>
      <w:tr w14:paraId="5A12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FAD9">
            <w:pPr>
              <w:pStyle w:val="19"/>
              <w:bidi w:val="0"/>
              <w:rPr>
                <w:rFonts w:hint="eastAsia"/>
              </w:rPr>
            </w:pPr>
            <w:r>
              <w:rPr>
                <w:rFonts w:hint="eastAsia"/>
                <w:lang w:val="en-US" w:eastAsia="zh-CN"/>
              </w:rPr>
              <w:t>功放喇叭</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8431">
            <w:pPr>
              <w:pStyle w:val="19"/>
              <w:bidi w:val="0"/>
              <w:rPr>
                <w:rFonts w:hint="eastAsia"/>
              </w:rPr>
            </w:pPr>
            <w:r>
              <w:rPr>
                <w:rFonts w:hint="eastAsia"/>
                <w:lang w:val="en-US" w:eastAsia="zh-CN"/>
              </w:rPr>
              <w:t>符合4Ω2W；</w:t>
            </w:r>
          </w:p>
        </w:tc>
      </w:tr>
      <w:tr w14:paraId="3396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AD8">
            <w:pPr>
              <w:pStyle w:val="19"/>
              <w:bidi w:val="0"/>
              <w:rPr>
                <w:rFonts w:hint="eastAsia"/>
              </w:rPr>
            </w:pPr>
            <w:r>
              <w:rPr>
                <w:rFonts w:hint="eastAsia"/>
                <w:lang w:val="en-US" w:eastAsia="zh-CN"/>
              </w:rPr>
              <w:t>条码扫描模块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5D01">
            <w:pPr>
              <w:pStyle w:val="19"/>
              <w:bidi w:val="0"/>
              <w:rPr>
                <w:rFonts w:hint="eastAsia"/>
              </w:rPr>
            </w:pPr>
            <w:r>
              <w:rPr>
                <w:rFonts w:hint="eastAsia"/>
                <w:lang w:val="en-US" w:eastAsia="zh-CN"/>
              </w:rPr>
              <w:t>1、图像传感器：≥640×480CMOS传感器；</w:t>
            </w:r>
            <w:r>
              <w:rPr>
                <w:rFonts w:hint="eastAsia"/>
                <w:lang w:val="en-US" w:eastAsia="zh-CN"/>
              </w:rPr>
              <w:br w:type="textWrapping"/>
            </w:r>
            <w:r>
              <w:rPr>
                <w:rFonts w:hint="eastAsia"/>
                <w:lang w:val="en-US" w:eastAsia="zh-CN"/>
              </w:rPr>
              <w:t>2、照明：白色LED；</w:t>
            </w:r>
            <w:r>
              <w:rPr>
                <w:rFonts w:hint="eastAsia"/>
                <w:lang w:val="en-US" w:eastAsia="zh-CN"/>
              </w:rPr>
              <w:br w:type="textWrapping"/>
            </w:r>
            <w:r>
              <w:rPr>
                <w:rFonts w:hint="eastAsia"/>
                <w:lang w:val="en-US" w:eastAsia="zh-CN"/>
              </w:rPr>
              <w:t>3、可识读码制：2D：PDF417,QR Code, Micro QR, DataMatrix, Chinese Sensible Code, GM Code, MicroPDF417 Code, CODEONE 。1D：EAN-8, EAN-13, UPC-E, UPC-A, Code128, UCC/EAN128, I2Of5, ITF14, ITF6, Matrix 25, CodaBar, Code39, Code93, ISSN, ISBN, Industrial25, Standard25, Plessey, Code11, MSI Plessey, UCC/EAN Composite, GS1 Databar, China Post 25, Code 49, Code 16K等；</w:t>
            </w:r>
            <w:r>
              <w:rPr>
                <w:rFonts w:hint="eastAsia"/>
                <w:lang w:val="en-US" w:eastAsia="zh-CN"/>
              </w:rPr>
              <w:br w:type="textWrapping"/>
            </w:r>
            <w:r>
              <w:rPr>
                <w:rFonts w:hint="eastAsia"/>
                <w:lang w:val="en-US" w:eastAsia="zh-CN"/>
              </w:rPr>
              <w:t>4、识读精度：≥5mil；</w:t>
            </w:r>
            <w:r>
              <w:rPr>
                <w:rFonts w:hint="eastAsia"/>
                <w:lang w:val="en-US" w:eastAsia="zh-CN"/>
              </w:rPr>
              <w:br w:type="textWrapping"/>
            </w:r>
            <w:r>
              <w:rPr>
                <w:rFonts w:hint="eastAsia"/>
                <w:lang w:val="en-US" w:eastAsia="zh-CN"/>
              </w:rPr>
              <w:t>5、通讯接口：TTL-232，RS-232，USB；</w:t>
            </w:r>
            <w:r>
              <w:rPr>
                <w:rFonts w:hint="eastAsia"/>
                <w:lang w:val="en-US" w:eastAsia="zh-CN"/>
              </w:rPr>
              <w:br w:type="textWrapping"/>
            </w:r>
            <w:r>
              <w:rPr>
                <w:rFonts w:hint="eastAsia"/>
                <w:lang w:val="en-US" w:eastAsia="zh-CN"/>
              </w:rPr>
              <w:t>6、视场角度：水,68°，垂直51°，对角84.8°；</w:t>
            </w:r>
            <w:r>
              <w:rPr>
                <w:rFonts w:hint="eastAsia"/>
                <w:lang w:val="en-US" w:eastAsia="zh-CN"/>
              </w:rPr>
              <w:br w:type="textWrapping"/>
            </w:r>
            <w:r>
              <w:rPr>
                <w:rFonts w:hint="eastAsia"/>
                <w:lang w:val="en-US" w:eastAsia="zh-CN"/>
              </w:rPr>
              <w:t>7、工作电压：12pin FPC 卧式插座：3.3-5 VDC±5% ；</w:t>
            </w:r>
            <w:r>
              <w:rPr>
                <w:rFonts w:hint="eastAsia"/>
                <w:lang w:val="en-US" w:eastAsia="zh-CN"/>
              </w:rPr>
              <w:br w:type="textWrapping"/>
            </w:r>
            <w:r>
              <w:rPr>
                <w:rFonts w:hint="eastAsia"/>
                <w:lang w:val="en-US" w:eastAsia="zh-CN"/>
              </w:rPr>
              <w:t>8、额定功耗@5.0VDC：1129mW(典型值) ；</w:t>
            </w:r>
            <w:r>
              <w:rPr>
                <w:rFonts w:hint="eastAsia"/>
                <w:lang w:val="en-US" w:eastAsia="zh-CN"/>
              </w:rPr>
              <w:br w:type="textWrapping"/>
            </w:r>
            <w:r>
              <w:rPr>
                <w:rFonts w:hint="eastAsia"/>
                <w:lang w:val="en-US" w:eastAsia="zh-CN"/>
              </w:rPr>
              <w:t>9、工作温度：-40℃~60℃；</w:t>
            </w:r>
          </w:p>
        </w:tc>
      </w:tr>
      <w:tr w14:paraId="6921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F4C">
            <w:pPr>
              <w:pStyle w:val="19"/>
              <w:bidi w:val="0"/>
              <w:rPr>
                <w:rFonts w:hint="eastAsia"/>
              </w:rPr>
            </w:pPr>
            <w:r>
              <w:rPr>
                <w:rFonts w:hint="eastAsia"/>
                <w:lang w:val="en-US" w:eastAsia="zh-CN"/>
              </w:rPr>
              <w:t>凭条打印模块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7741">
            <w:pPr>
              <w:pStyle w:val="19"/>
              <w:bidi w:val="0"/>
              <w:rPr>
                <w:rFonts w:hint="eastAsia"/>
              </w:rPr>
            </w:pPr>
            <w:r>
              <w:rPr>
                <w:rFonts w:hint="eastAsia"/>
                <w:lang w:val="en-US" w:eastAsia="zh-CN"/>
              </w:rPr>
              <w:t>1、打印方式：行式热敏打印；</w:t>
            </w:r>
            <w:r>
              <w:rPr>
                <w:rFonts w:hint="eastAsia"/>
                <w:lang w:val="en-US" w:eastAsia="zh-CN"/>
              </w:rPr>
              <w:br w:type="textWrapping"/>
            </w:r>
            <w:r>
              <w:rPr>
                <w:rFonts w:hint="eastAsia"/>
                <w:lang w:val="en-US" w:eastAsia="zh-CN"/>
              </w:rPr>
              <w:t>2、打印速度：≤170mm/s（max）；</w:t>
            </w:r>
            <w:r>
              <w:rPr>
                <w:rFonts w:hint="eastAsia"/>
                <w:lang w:val="en-US" w:eastAsia="zh-CN"/>
              </w:rPr>
              <w:br w:type="textWrapping"/>
            </w:r>
            <w:r>
              <w:rPr>
                <w:rFonts w:hint="eastAsia"/>
                <w:lang w:val="en-US" w:eastAsia="zh-CN"/>
              </w:rPr>
              <w:t>3、打印纸宽：79.5±0.5mm；</w:t>
            </w:r>
            <w:r>
              <w:rPr>
                <w:rFonts w:hint="eastAsia"/>
                <w:lang w:val="en-US" w:eastAsia="zh-CN"/>
              </w:rPr>
              <w:br w:type="textWrapping"/>
            </w:r>
            <w:r>
              <w:rPr>
                <w:rFonts w:hint="eastAsia"/>
                <w:lang w:val="en-US" w:eastAsia="zh-CN"/>
              </w:rPr>
              <w:t>4、纸厚：0.06mm～0.08mm；</w:t>
            </w:r>
            <w:r>
              <w:rPr>
                <w:rFonts w:hint="eastAsia"/>
                <w:lang w:val="en-US" w:eastAsia="zh-CN"/>
              </w:rPr>
              <w:br w:type="textWrapping"/>
            </w:r>
            <w:r>
              <w:rPr>
                <w:rFonts w:hint="eastAsia"/>
                <w:lang w:val="en-US" w:eastAsia="zh-CN"/>
              </w:rPr>
              <w:t>5、外径：≤80mm(max)；</w:t>
            </w:r>
            <w:r>
              <w:rPr>
                <w:rFonts w:hint="eastAsia"/>
                <w:lang w:val="en-US" w:eastAsia="zh-CN"/>
              </w:rPr>
              <w:br w:type="textWrapping"/>
            </w:r>
            <w:r>
              <w:rPr>
                <w:rFonts w:hint="eastAsia"/>
                <w:lang w:val="en-US" w:eastAsia="zh-CN"/>
              </w:rPr>
              <w:t>6、切纸方式：全切、半切；</w:t>
            </w:r>
            <w:r>
              <w:rPr>
                <w:rFonts w:hint="eastAsia"/>
                <w:lang w:val="en-US" w:eastAsia="zh-CN"/>
              </w:rPr>
              <w:br w:type="textWrapping"/>
            </w:r>
            <w:r>
              <w:rPr>
                <w:rFonts w:hint="eastAsia"/>
                <w:lang w:val="en-US" w:eastAsia="zh-CN"/>
              </w:rPr>
              <w:t>7、打印头寿命：≥100KM；</w:t>
            </w:r>
            <w:r>
              <w:rPr>
                <w:rFonts w:hint="eastAsia"/>
                <w:lang w:val="en-US" w:eastAsia="zh-CN"/>
              </w:rPr>
              <w:br w:type="textWrapping"/>
            </w:r>
            <w:r>
              <w:rPr>
                <w:rFonts w:hint="eastAsia"/>
                <w:lang w:val="en-US" w:eastAsia="zh-CN"/>
              </w:rPr>
              <w:t>8、切刀寿命：100 万次；</w:t>
            </w:r>
            <w:r>
              <w:rPr>
                <w:rFonts w:hint="eastAsia"/>
                <w:lang w:val="en-US" w:eastAsia="zh-CN"/>
              </w:rPr>
              <w:br w:type="textWrapping"/>
            </w:r>
            <w:r>
              <w:rPr>
                <w:rFonts w:hint="eastAsia"/>
                <w:lang w:val="en-US" w:eastAsia="zh-CN"/>
              </w:rPr>
              <w:t>9、打印内容：支持全图形、文本、位图、中英文打印；</w:t>
            </w:r>
            <w:r>
              <w:rPr>
                <w:rFonts w:hint="eastAsia"/>
                <w:lang w:val="en-US" w:eastAsia="zh-CN"/>
              </w:rPr>
              <w:br w:type="textWrapping"/>
            </w:r>
            <w:r>
              <w:rPr>
                <w:rFonts w:hint="eastAsia"/>
                <w:lang w:val="en-US" w:eastAsia="zh-CN"/>
              </w:rPr>
              <w:t>10、检测：具有少纸和缺纸检测开关及报警能力；</w:t>
            </w:r>
            <w:r>
              <w:rPr>
                <w:rFonts w:hint="eastAsia"/>
                <w:lang w:val="en-US" w:eastAsia="zh-CN"/>
              </w:rPr>
              <w:br w:type="textWrapping"/>
            </w:r>
            <w:r>
              <w:rPr>
                <w:rFonts w:hint="eastAsia"/>
                <w:lang w:val="en-US" w:eastAsia="zh-CN"/>
              </w:rPr>
              <w:t>11、环境温度：工作-10℃~50℃（无凝结）；</w:t>
            </w:r>
            <w:r>
              <w:rPr>
                <w:rFonts w:hint="eastAsia"/>
                <w:lang w:val="en-US" w:eastAsia="zh-CN"/>
              </w:rPr>
              <w:br w:type="textWrapping"/>
            </w:r>
            <w:r>
              <w:rPr>
                <w:rFonts w:hint="eastAsia"/>
                <w:lang w:val="en-US" w:eastAsia="zh-CN"/>
              </w:rPr>
              <w:t>12、热敏纸规格：纸卷最大外径80mm；</w:t>
            </w:r>
          </w:p>
        </w:tc>
      </w:tr>
      <w:tr w14:paraId="5FC8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A88F">
            <w:pPr>
              <w:pStyle w:val="19"/>
              <w:bidi w:val="0"/>
              <w:rPr>
                <w:rFonts w:hint="eastAsia"/>
              </w:rPr>
            </w:pPr>
            <w:r>
              <w:rPr>
                <w:rFonts w:hint="eastAsia"/>
                <w:lang w:val="en-US" w:eastAsia="zh-CN"/>
              </w:rPr>
              <w:t>医保卡读卡器</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8839">
            <w:pPr>
              <w:pStyle w:val="19"/>
              <w:bidi w:val="0"/>
              <w:rPr>
                <w:rFonts w:hint="eastAsia"/>
              </w:rPr>
            </w:pPr>
            <w:r>
              <w:rPr>
                <w:rFonts w:hint="eastAsia"/>
                <w:lang w:val="en-US" w:eastAsia="zh-CN"/>
              </w:rPr>
              <w:t>★符合镇江当地医疗机构使用需求，支持 SIM 联机授权，支持三代医保卡使用；</w:t>
            </w:r>
          </w:p>
        </w:tc>
      </w:tr>
      <w:tr w14:paraId="1EE3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B3A0">
            <w:pPr>
              <w:pStyle w:val="19"/>
              <w:bidi w:val="0"/>
              <w:rPr>
                <w:rFonts w:hint="eastAsia"/>
              </w:rPr>
            </w:pPr>
            <w:r>
              <w:rPr>
                <w:rFonts w:hint="eastAsia"/>
                <w:lang w:val="en-US" w:eastAsia="zh-CN"/>
              </w:rPr>
              <w:t>身份证识别模块</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6297">
            <w:pPr>
              <w:pStyle w:val="19"/>
              <w:bidi w:val="0"/>
              <w:rPr>
                <w:rFonts w:hint="eastAsia"/>
              </w:rPr>
            </w:pPr>
            <w:r>
              <w:rPr>
                <w:rFonts w:hint="eastAsia"/>
                <w:lang w:val="en-US" w:eastAsia="zh-CN"/>
              </w:rPr>
              <w:t>★1、支持二代身份证读取，符合公安部规范要求；</w:t>
            </w:r>
            <w:r>
              <w:rPr>
                <w:rFonts w:hint="eastAsia"/>
                <w:lang w:val="en-US" w:eastAsia="zh-CN"/>
              </w:rPr>
              <w:br w:type="textWrapping"/>
            </w:r>
            <w:r>
              <w:rPr>
                <w:rFonts w:hint="eastAsia"/>
                <w:lang w:val="en-US" w:eastAsia="zh-CN"/>
              </w:rPr>
              <w:t>2、支持ISO14443 Type A/B标准感应IC卡；并符合国家及行业最新标准要求。</w:t>
            </w:r>
            <w:r>
              <w:rPr>
                <w:rFonts w:hint="eastAsia"/>
                <w:lang w:val="en-US" w:eastAsia="zh-CN"/>
              </w:rPr>
              <w:br w:type="textWrapping"/>
            </w:r>
            <w:r>
              <w:rPr>
                <w:rFonts w:hint="eastAsia"/>
                <w:lang w:val="en-US" w:eastAsia="zh-CN"/>
              </w:rPr>
              <w:t>3、通讯接口：RS232；</w:t>
            </w:r>
            <w:r>
              <w:rPr>
                <w:rFonts w:hint="eastAsia"/>
                <w:lang w:val="en-US" w:eastAsia="zh-CN"/>
              </w:rPr>
              <w:br w:type="textWrapping"/>
            </w:r>
            <w:r>
              <w:rPr>
                <w:rFonts w:hint="eastAsia"/>
                <w:lang w:val="en-US" w:eastAsia="zh-CN"/>
              </w:rPr>
              <w:t>4、读卡距离：0-30mm；</w:t>
            </w:r>
            <w:r>
              <w:rPr>
                <w:rFonts w:hint="eastAsia"/>
                <w:lang w:val="en-US" w:eastAsia="zh-CN"/>
              </w:rPr>
              <w:br w:type="textWrapping"/>
            </w:r>
            <w:r>
              <w:rPr>
                <w:rFonts w:hint="eastAsia"/>
                <w:lang w:val="en-US" w:eastAsia="zh-CN"/>
              </w:rPr>
              <w:t>5、SAM卡：≥SAM卡座1个；</w:t>
            </w:r>
            <w:r>
              <w:rPr>
                <w:rFonts w:hint="eastAsia"/>
                <w:lang w:val="en-US" w:eastAsia="zh-CN"/>
              </w:rPr>
              <w:br w:type="textWrapping"/>
            </w:r>
            <w:r>
              <w:rPr>
                <w:rFonts w:hint="eastAsia"/>
                <w:lang w:val="en-US" w:eastAsia="zh-CN"/>
              </w:rPr>
              <w:t>6、平均无故障时间：≥5000小时；</w:t>
            </w:r>
            <w:r>
              <w:rPr>
                <w:rFonts w:hint="eastAsia"/>
                <w:lang w:val="en-US" w:eastAsia="zh-CN"/>
              </w:rPr>
              <w:br w:type="textWrapping"/>
            </w:r>
            <w:r>
              <w:rPr>
                <w:rFonts w:hint="eastAsia"/>
                <w:lang w:val="en-US" w:eastAsia="zh-CN"/>
              </w:rPr>
              <w:t>7、串口传输速率：≥9600bps；</w:t>
            </w:r>
            <w:r>
              <w:rPr>
                <w:rFonts w:hint="eastAsia"/>
                <w:lang w:val="en-US" w:eastAsia="zh-CN"/>
              </w:rPr>
              <w:br w:type="textWrapping"/>
            </w:r>
            <w:r>
              <w:rPr>
                <w:rFonts w:hint="eastAsia"/>
                <w:lang w:val="en-US" w:eastAsia="zh-CN"/>
              </w:rPr>
              <w:t>8、操作提示：各模块工作状态由指示灯提示；</w:t>
            </w:r>
          </w:p>
        </w:tc>
      </w:tr>
      <w:tr w14:paraId="06A1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B795">
            <w:pPr>
              <w:pStyle w:val="19"/>
              <w:bidi w:val="0"/>
              <w:rPr>
                <w:rFonts w:hint="eastAsia"/>
              </w:rPr>
            </w:pPr>
            <w:r>
              <w:rPr>
                <w:rFonts w:hint="eastAsia"/>
                <w:lang w:val="en-US" w:eastAsia="zh-CN"/>
              </w:rPr>
              <w:t>后备电源系统</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7E3">
            <w:pPr>
              <w:pStyle w:val="19"/>
              <w:bidi w:val="0"/>
              <w:rPr>
                <w:rFonts w:hint="eastAsia"/>
              </w:rPr>
            </w:pPr>
            <w:r>
              <w:rPr>
                <w:rFonts w:hint="eastAsia"/>
                <w:lang w:val="en-US" w:eastAsia="zh-CN"/>
              </w:rPr>
              <w:t>1、额定容量：600VA；</w:t>
            </w:r>
            <w:r>
              <w:rPr>
                <w:rFonts w:hint="eastAsia"/>
                <w:lang w:val="en-US" w:eastAsia="zh-CN"/>
              </w:rPr>
              <w:br w:type="textWrapping"/>
            </w:r>
            <w:r>
              <w:rPr>
                <w:rFonts w:hint="eastAsia"/>
                <w:lang w:val="en-US" w:eastAsia="zh-CN"/>
              </w:rPr>
              <w:t>2、额定功率：360W；</w:t>
            </w:r>
            <w:r>
              <w:rPr>
                <w:rFonts w:hint="eastAsia"/>
                <w:lang w:val="en-US" w:eastAsia="zh-CN"/>
              </w:rPr>
              <w:br w:type="textWrapping"/>
            </w:r>
            <w:r>
              <w:rPr>
                <w:rFonts w:hint="eastAsia"/>
                <w:lang w:val="en-US" w:eastAsia="zh-CN"/>
              </w:rPr>
              <w:t>3、输入电压范围：140-280VAC±5%；</w:t>
            </w:r>
            <w:r>
              <w:rPr>
                <w:rFonts w:hint="eastAsia"/>
                <w:lang w:val="en-US" w:eastAsia="zh-CN"/>
              </w:rPr>
              <w:br w:type="textWrapping"/>
            </w:r>
            <w:r>
              <w:rPr>
                <w:rFonts w:hint="eastAsia"/>
                <w:lang w:val="en-US" w:eastAsia="zh-CN"/>
              </w:rPr>
              <w:t>4、输入额定频率：50Hz/60Hz自适应，输出电压范围：220Vac+10%，输出频率（电池模式）：50Hz/60 Hz±1%，输出过载保护：断路器/保险丝；</w:t>
            </w:r>
            <w:r>
              <w:rPr>
                <w:rFonts w:hint="eastAsia"/>
                <w:lang w:val="en-US" w:eastAsia="zh-CN"/>
              </w:rPr>
              <w:br w:type="textWrapping"/>
            </w:r>
            <w:r>
              <w:rPr>
                <w:rFonts w:hint="eastAsia"/>
                <w:lang w:val="en-US" w:eastAsia="zh-CN"/>
              </w:rPr>
              <w:t>5、电池电压：12V；</w:t>
            </w:r>
            <w:r>
              <w:rPr>
                <w:rFonts w:hint="eastAsia"/>
                <w:lang w:val="en-US" w:eastAsia="zh-CN"/>
              </w:rPr>
              <w:br w:type="textWrapping"/>
            </w:r>
            <w:r>
              <w:rPr>
                <w:rFonts w:hint="eastAsia"/>
                <w:lang w:val="en-US" w:eastAsia="zh-CN"/>
              </w:rPr>
              <w:t>6、转换时间：≤10ms；</w:t>
            </w:r>
            <w:r>
              <w:rPr>
                <w:rFonts w:hint="eastAsia"/>
                <w:lang w:val="en-US" w:eastAsia="zh-CN"/>
              </w:rPr>
              <w:br w:type="textWrapping"/>
            </w:r>
            <w:r>
              <w:rPr>
                <w:rFonts w:hint="eastAsia"/>
                <w:lang w:val="en-US" w:eastAsia="zh-CN"/>
              </w:rPr>
              <w:t>7、电池后备时间：≥3min；</w:t>
            </w:r>
            <w:r>
              <w:rPr>
                <w:rFonts w:hint="eastAsia"/>
                <w:lang w:val="en-US" w:eastAsia="zh-CN"/>
              </w:rPr>
              <w:br w:type="textWrapping"/>
            </w:r>
            <w:r>
              <w:rPr>
                <w:rFonts w:hint="eastAsia"/>
                <w:lang w:val="en-US" w:eastAsia="zh-CN"/>
              </w:rPr>
              <w:t>9、电池充电时间：≥8小时；</w:t>
            </w:r>
          </w:p>
        </w:tc>
      </w:tr>
      <w:tr w14:paraId="79F3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AD6C">
            <w:pPr>
              <w:pStyle w:val="19"/>
              <w:bidi w:val="0"/>
              <w:rPr>
                <w:rFonts w:hint="eastAsia"/>
              </w:rPr>
            </w:pPr>
            <w:r>
              <w:rPr>
                <w:rFonts w:hint="eastAsia"/>
                <w:lang w:val="en-US" w:eastAsia="zh-CN"/>
              </w:rPr>
              <w:t>人体传感器</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1DB">
            <w:pPr>
              <w:pStyle w:val="19"/>
              <w:bidi w:val="0"/>
              <w:rPr>
                <w:rFonts w:hint="eastAsia"/>
              </w:rPr>
            </w:pPr>
            <w:r>
              <w:rPr>
                <w:rFonts w:hint="eastAsia"/>
                <w:lang w:val="en-US" w:eastAsia="zh-CN"/>
              </w:rPr>
              <w:t xml:space="preserve">1、长距离检测：漫反射型检测距离能达到1m； </w:t>
            </w:r>
            <w:r>
              <w:rPr>
                <w:rFonts w:hint="eastAsia"/>
                <w:lang w:val="en-US" w:eastAsia="zh-CN"/>
              </w:rPr>
              <w:br w:type="textWrapping"/>
            </w:r>
            <w:r>
              <w:rPr>
                <w:rFonts w:hint="eastAsia"/>
                <w:lang w:val="en-US" w:eastAsia="zh-CN"/>
              </w:rPr>
              <w:t>2、动作模式可选择：LightON/DarkON；</w:t>
            </w:r>
            <w:r>
              <w:rPr>
                <w:rFonts w:hint="eastAsia"/>
                <w:lang w:val="en-US" w:eastAsia="zh-CN"/>
              </w:rPr>
              <w:br w:type="textWrapping"/>
            </w:r>
            <w:r>
              <w:rPr>
                <w:rFonts w:hint="eastAsia"/>
                <w:lang w:val="en-US" w:eastAsia="zh-CN"/>
              </w:rPr>
              <w:t>3、检测物体：无光泽白纸300×300mm；</w:t>
            </w:r>
            <w:r>
              <w:rPr>
                <w:rFonts w:hint="eastAsia"/>
                <w:lang w:val="en-US" w:eastAsia="zh-CN"/>
              </w:rPr>
              <w:br w:type="textWrapping"/>
            </w:r>
            <w:r>
              <w:rPr>
                <w:rFonts w:hint="eastAsia"/>
                <w:lang w:val="en-US" w:eastAsia="zh-CN"/>
              </w:rPr>
              <w:t>4、应差距离：不超过设定检测距离的20%；</w:t>
            </w:r>
            <w:r>
              <w:rPr>
                <w:rFonts w:hint="eastAsia"/>
                <w:lang w:val="en-US" w:eastAsia="zh-CN"/>
              </w:rPr>
              <w:br w:type="textWrapping"/>
            </w:r>
            <w:r>
              <w:rPr>
                <w:rFonts w:hint="eastAsia"/>
                <w:lang w:val="en-US" w:eastAsia="zh-CN"/>
              </w:rPr>
              <w:t>5、响应时间：≤1ms；</w:t>
            </w:r>
            <w:r>
              <w:rPr>
                <w:rFonts w:hint="eastAsia"/>
                <w:lang w:val="en-US" w:eastAsia="zh-CN"/>
              </w:rPr>
              <w:br w:type="textWrapping"/>
            </w:r>
            <w:r>
              <w:rPr>
                <w:rFonts w:hint="eastAsia"/>
                <w:lang w:val="en-US" w:eastAsia="zh-CN"/>
              </w:rPr>
              <w:t>6、光源：红外光（长度≤850nm）；</w:t>
            </w:r>
            <w:r>
              <w:rPr>
                <w:rFonts w:hint="eastAsia"/>
                <w:lang w:val="en-US" w:eastAsia="zh-CN"/>
              </w:rPr>
              <w:br w:type="textWrapping"/>
            </w:r>
            <w:r>
              <w:rPr>
                <w:rFonts w:hint="eastAsia"/>
                <w:lang w:val="en-US" w:eastAsia="zh-CN"/>
              </w:rPr>
              <w:t>7、输出电压：Min.(电源电压-2.5V），负载电流：Max.100mA"；</w:t>
            </w:r>
            <w:r>
              <w:rPr>
                <w:rFonts w:hint="eastAsia"/>
                <w:lang w:val="en-US" w:eastAsia="zh-CN"/>
              </w:rPr>
              <w:br w:type="textWrapping"/>
            </w:r>
            <w:r>
              <w:rPr>
                <w:rFonts w:hint="eastAsia"/>
                <w:lang w:val="en-US" w:eastAsia="zh-CN"/>
              </w:rPr>
              <w:t>8、保护电路：电源反接保护，抗相互干扰功能，输出短路保护；</w:t>
            </w:r>
            <w:r>
              <w:rPr>
                <w:rFonts w:hint="eastAsia"/>
                <w:lang w:val="en-US" w:eastAsia="zh-CN"/>
              </w:rPr>
              <w:br w:type="textWrapping"/>
            </w:r>
            <w:r>
              <w:rPr>
                <w:rFonts w:hint="eastAsia"/>
                <w:lang w:val="en-US" w:eastAsia="zh-CN"/>
              </w:rPr>
              <w:t>9、指示灯:动作时：红色，稳定时：绿色（对射型 电源指示灯：红色）；</w:t>
            </w:r>
          </w:p>
        </w:tc>
      </w:tr>
      <w:tr w14:paraId="3269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819E">
            <w:pPr>
              <w:pStyle w:val="19"/>
              <w:shd w:val="clear"/>
              <w:bidi w:val="0"/>
              <w:rPr>
                <w:rFonts w:hint="eastAsia"/>
                <w:highlight w:val="none"/>
                <w:lang w:val="en-US" w:eastAsia="zh-CN"/>
              </w:rPr>
            </w:pPr>
            <w:r>
              <w:rPr>
                <w:rFonts w:hint="eastAsia"/>
                <w:highlight w:val="none"/>
                <w:lang w:val="en-US" w:eastAsia="zh-CN"/>
              </w:rPr>
              <w:t>报告打印机集成模块</w:t>
            </w:r>
          </w:p>
          <w:p w14:paraId="40DA02C2">
            <w:pPr>
              <w:pStyle w:val="19"/>
              <w:shd w:val="clear"/>
              <w:bidi w:val="0"/>
              <w:rPr>
                <w:rFonts w:hint="eastAsia"/>
              </w:rPr>
            </w:pPr>
            <w:r>
              <w:rPr>
                <w:rFonts w:hint="eastAsia"/>
                <w:highlight w:val="none"/>
                <w:lang w:val="en-US" w:eastAsia="zh-CN"/>
              </w:rPr>
              <w:t>（打印机甲供）</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9608">
            <w:pPr>
              <w:pStyle w:val="19"/>
              <w:bidi w:val="0"/>
              <w:rPr>
                <w:rFonts w:hint="default"/>
                <w:lang w:val="en-US" w:eastAsia="zh-CN"/>
              </w:rPr>
            </w:pPr>
            <w:r>
              <w:rPr>
                <w:rFonts w:hint="eastAsia"/>
                <w:lang w:val="en-US" w:eastAsia="zh-CN"/>
              </w:rPr>
              <w:t>1.预留打印机、扩展纸盒接口及安装空间。</w:t>
            </w:r>
          </w:p>
          <w:p w14:paraId="5BEE6354">
            <w:pPr>
              <w:pStyle w:val="19"/>
              <w:bidi w:val="0"/>
              <w:rPr>
                <w:rFonts w:hint="eastAsia"/>
                <w:lang w:val="en-US" w:eastAsia="zh-CN"/>
              </w:rPr>
            </w:pPr>
            <w:r>
              <w:rPr>
                <w:rFonts w:hint="eastAsia"/>
                <w:lang w:val="en-US" w:eastAsia="zh-CN"/>
              </w:rPr>
              <w:t>2.预留有线网络接口及打印电缆接口；</w:t>
            </w:r>
          </w:p>
          <w:p w14:paraId="50EC2B65">
            <w:pPr>
              <w:pStyle w:val="19"/>
              <w:bidi w:val="0"/>
              <w:rPr>
                <w:rFonts w:hint="eastAsia"/>
              </w:rPr>
            </w:pPr>
            <w:r>
              <w:rPr>
                <w:rFonts w:hint="eastAsia"/>
                <w:lang w:val="en-US" w:eastAsia="zh-CN"/>
              </w:rPr>
              <w:t>3.预留供电模块及自动唤醒功能</w:t>
            </w:r>
          </w:p>
        </w:tc>
      </w:tr>
      <w:tr w14:paraId="48ED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34F0">
            <w:pPr>
              <w:pStyle w:val="19"/>
              <w:bidi w:val="0"/>
              <w:rPr>
                <w:rFonts w:hint="eastAsia"/>
                <w:lang w:val="en-US" w:eastAsia="zh-CN"/>
              </w:rPr>
            </w:pPr>
            <w:r>
              <w:rPr>
                <w:rFonts w:hint="eastAsia"/>
                <w:lang w:val="en-US" w:eastAsia="zh-CN"/>
              </w:rPr>
              <w:t>医保刷脸PAD集成模块</w:t>
            </w:r>
          </w:p>
          <w:p w14:paraId="00EFD710">
            <w:pPr>
              <w:pStyle w:val="19"/>
              <w:bidi w:val="0"/>
              <w:rPr>
                <w:rFonts w:hint="default"/>
                <w:lang w:val="en-US"/>
              </w:rPr>
            </w:pPr>
            <w:r>
              <w:rPr>
                <w:rFonts w:hint="eastAsia"/>
                <w:lang w:val="en-US" w:eastAsia="zh-CN"/>
              </w:rPr>
              <w:t>（医保PAD甲供）</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0925">
            <w:pPr>
              <w:pStyle w:val="19"/>
              <w:numPr>
                <w:ilvl w:val="0"/>
                <w:numId w:val="5"/>
              </w:numPr>
              <w:bidi w:val="0"/>
              <w:rPr>
                <w:rFonts w:hint="eastAsia"/>
                <w:lang w:val="en-US" w:eastAsia="zh-CN"/>
              </w:rPr>
            </w:pPr>
            <w:r>
              <w:rPr>
                <w:rFonts w:hint="eastAsia"/>
                <w:lang w:val="en-US" w:eastAsia="zh-CN"/>
              </w:rPr>
              <w:t>集成医保刷脸PAD安装；医保刷脸PAD位于主屏幕下方，不能采用外挂形式；</w:t>
            </w:r>
            <w:r>
              <w:rPr>
                <w:rFonts w:hint="eastAsia"/>
                <w:lang w:val="en-US" w:eastAsia="zh-CN"/>
              </w:rPr>
              <w:br w:type="textWrapping"/>
            </w:r>
            <w:r>
              <w:rPr>
                <w:rFonts w:hint="eastAsia"/>
                <w:lang w:val="en-US" w:eastAsia="zh-CN"/>
              </w:rPr>
              <w:t xml:space="preserve">2、集成安装显示屏 8寸TFT-LCD显示屏，分辨率:≥800*1280；触摸屏多点触电屏；            </w:t>
            </w:r>
          </w:p>
          <w:p w14:paraId="0C187F29">
            <w:pPr>
              <w:pStyle w:val="19"/>
              <w:numPr>
                <w:ilvl w:val="0"/>
                <w:numId w:val="0"/>
              </w:numPr>
              <w:bidi w:val="0"/>
              <w:ind w:leftChars="0"/>
              <w:rPr>
                <w:rFonts w:hint="eastAsia"/>
              </w:rPr>
            </w:pPr>
            <w:r>
              <w:rPr>
                <w:rFonts w:hint="eastAsia"/>
                <w:lang w:val="en-US" w:eastAsia="zh-CN"/>
              </w:rPr>
              <w:t>3、集成嵌入式人像识别安装支架</w:t>
            </w:r>
          </w:p>
        </w:tc>
      </w:tr>
      <w:tr w14:paraId="07D6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6BDE">
            <w:pPr>
              <w:pStyle w:val="19"/>
              <w:bidi w:val="0"/>
              <w:rPr>
                <w:rFonts w:hint="default"/>
                <w:lang w:val="en-US" w:eastAsia="zh-CN"/>
              </w:rPr>
            </w:pPr>
            <w:r>
              <w:rPr>
                <w:rFonts w:hint="eastAsia"/>
                <w:lang w:val="en-US" w:eastAsia="zh-CN"/>
              </w:rPr>
              <w:t>其他</w:t>
            </w:r>
          </w:p>
        </w:tc>
        <w:tc>
          <w:tcPr>
            <w:tcW w:w="6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348">
            <w:pPr>
              <w:pStyle w:val="19"/>
              <w:bidi w:val="0"/>
              <w:rPr>
                <w:rFonts w:hint="default"/>
                <w:lang w:val="en-US" w:eastAsia="zh-CN"/>
              </w:rPr>
            </w:pPr>
            <w:r>
              <w:rPr>
                <w:rFonts w:hint="eastAsia"/>
                <w:lang w:val="en-US" w:eastAsia="zh-CN"/>
              </w:rPr>
              <w:t>提供三年质保。</w:t>
            </w:r>
          </w:p>
        </w:tc>
      </w:tr>
    </w:tbl>
    <w:p w14:paraId="13071C5A">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pPr>
    </w:p>
    <w:p w14:paraId="319E8983">
      <w:pPr>
        <w:pageBreakBefore w:val="0"/>
        <w:widowControl w:val="0"/>
        <w:kinsoku/>
        <w:wordWrap/>
        <w:overflowPunct/>
        <w:topLinePunct w:val="0"/>
        <w:bidi w:val="0"/>
        <w:adjustRightInd/>
        <w:snapToGrid/>
        <w:spacing w:line="380" w:lineRule="exact"/>
        <w:textAlignment w:val="auto"/>
        <w:rPr>
          <w:rFonts w:hint="eastAsia" w:ascii="微软雅黑" w:hAnsi="微软雅黑" w:eastAsia="微软雅黑" w:cs="微软雅黑"/>
          <w:sz w:val="21"/>
          <w:szCs w:val="21"/>
        </w:rPr>
        <w:sectPr>
          <w:headerReference r:id="rId3" w:type="default"/>
          <w:footerReference r:id="rId4" w:type="default"/>
          <w:pgSz w:w="11900" w:h="16840"/>
          <w:pgMar w:top="1120" w:right="1184" w:bottom="997" w:left="1780" w:header="846" w:footer="859" w:gutter="0"/>
          <w:cols w:space="720" w:num="1"/>
        </w:sectPr>
      </w:pPr>
    </w:p>
    <w:p w14:paraId="6469002C">
      <w:pPr>
        <w:spacing w:line="360" w:lineRule="auto"/>
        <w:ind w:left="53"/>
        <w:rPr>
          <w:rFonts w:ascii="微软雅黑" w:hAnsi="微软雅黑" w:eastAsia="微软雅黑" w:cs="微软雅黑"/>
          <w:sz w:val="25"/>
          <w:szCs w:val="25"/>
        </w:rPr>
      </w:pPr>
      <w:r>
        <w:rPr>
          <w:rFonts w:hint="eastAsia" w:ascii="微软雅黑" w:hAnsi="微软雅黑" w:eastAsia="微软雅黑" w:cs="微软雅黑"/>
          <w:b/>
          <w:bCs/>
          <w:spacing w:val="-20"/>
          <w:sz w:val="25"/>
          <w:szCs w:val="25"/>
        </w:rPr>
        <w:t>附</w:t>
      </w:r>
      <w:r>
        <w:rPr>
          <w:rFonts w:hint="eastAsia" w:ascii="微软雅黑" w:hAnsi="微软雅黑" w:eastAsia="微软雅黑" w:cs="微软雅黑"/>
          <w:spacing w:val="-49"/>
          <w:sz w:val="25"/>
          <w:szCs w:val="25"/>
        </w:rPr>
        <w:t xml:space="preserve"> </w:t>
      </w:r>
      <w:r>
        <w:rPr>
          <w:rFonts w:hint="eastAsia" w:ascii="微软雅黑" w:hAnsi="微软雅黑" w:eastAsia="微软雅黑" w:cs="微软雅黑"/>
          <w:b/>
          <w:bCs/>
          <w:spacing w:val="-20"/>
          <w:sz w:val="25"/>
          <w:szCs w:val="25"/>
        </w:rPr>
        <w:t>件</w:t>
      </w:r>
      <w:r>
        <w:rPr>
          <w:rFonts w:hint="eastAsia" w:ascii="微软雅黑" w:hAnsi="微软雅黑" w:eastAsia="微软雅黑" w:cs="微软雅黑"/>
          <w:spacing w:val="-52"/>
          <w:sz w:val="25"/>
          <w:szCs w:val="25"/>
        </w:rPr>
        <w:t xml:space="preserve"> </w:t>
      </w:r>
      <w:r>
        <w:rPr>
          <w:rFonts w:hint="eastAsia" w:ascii="微软雅黑" w:hAnsi="微软雅黑" w:eastAsia="微软雅黑" w:cs="微软雅黑"/>
          <w:b/>
          <w:bCs/>
          <w:spacing w:val="-20"/>
          <w:sz w:val="25"/>
          <w:szCs w:val="25"/>
        </w:rPr>
        <w:t>二</w:t>
      </w:r>
      <w:r>
        <w:rPr>
          <w:rFonts w:hint="eastAsia" w:ascii="微软雅黑" w:hAnsi="微软雅黑" w:eastAsia="微软雅黑" w:cs="微软雅黑"/>
          <w:spacing w:val="-57"/>
          <w:sz w:val="25"/>
          <w:szCs w:val="25"/>
        </w:rPr>
        <w:t xml:space="preserve"> </w:t>
      </w:r>
      <w:r>
        <w:rPr>
          <w:rFonts w:hint="eastAsia" w:ascii="微软雅黑" w:hAnsi="微软雅黑" w:eastAsia="微软雅黑" w:cs="微软雅黑"/>
          <w:b/>
          <w:bCs/>
          <w:spacing w:val="-20"/>
          <w:sz w:val="25"/>
          <w:szCs w:val="25"/>
        </w:rPr>
        <w:t>验</w:t>
      </w:r>
      <w:r>
        <w:rPr>
          <w:rFonts w:hint="eastAsia" w:ascii="微软雅黑" w:hAnsi="微软雅黑" w:eastAsia="微软雅黑" w:cs="微软雅黑"/>
          <w:spacing w:val="-46"/>
          <w:sz w:val="25"/>
          <w:szCs w:val="25"/>
        </w:rPr>
        <w:t xml:space="preserve"> </w:t>
      </w:r>
      <w:r>
        <w:rPr>
          <w:rFonts w:hint="eastAsia" w:ascii="微软雅黑" w:hAnsi="微软雅黑" w:eastAsia="微软雅黑" w:cs="微软雅黑"/>
          <w:b/>
          <w:bCs/>
          <w:spacing w:val="-20"/>
          <w:sz w:val="25"/>
          <w:szCs w:val="25"/>
        </w:rPr>
        <w:t>收</w:t>
      </w:r>
      <w:r>
        <w:rPr>
          <w:rFonts w:hint="eastAsia" w:ascii="微软雅黑" w:hAnsi="微软雅黑" w:eastAsia="微软雅黑" w:cs="微软雅黑"/>
          <w:spacing w:val="-54"/>
          <w:sz w:val="25"/>
          <w:szCs w:val="25"/>
        </w:rPr>
        <w:t xml:space="preserve"> </w:t>
      </w:r>
      <w:r>
        <w:rPr>
          <w:rFonts w:hint="eastAsia" w:ascii="微软雅黑" w:hAnsi="微软雅黑" w:eastAsia="微软雅黑" w:cs="微软雅黑"/>
          <w:b/>
          <w:bCs/>
          <w:spacing w:val="-20"/>
          <w:sz w:val="25"/>
          <w:szCs w:val="25"/>
        </w:rPr>
        <w:t>单</w:t>
      </w:r>
      <w:r>
        <w:rPr>
          <w:rFonts w:hint="eastAsia" w:ascii="微软雅黑" w:hAnsi="微软雅黑" w:eastAsia="微软雅黑" w:cs="微软雅黑"/>
          <w:spacing w:val="-12"/>
          <w:sz w:val="25"/>
          <w:szCs w:val="25"/>
        </w:rPr>
        <w:t xml:space="preserve"> </w:t>
      </w:r>
      <w:r>
        <w:rPr>
          <w:rFonts w:hint="eastAsia" w:ascii="微软雅黑" w:hAnsi="微软雅黑" w:eastAsia="微软雅黑" w:cs="微软雅黑"/>
          <w:b/>
          <w:bCs/>
          <w:spacing w:val="-20"/>
          <w:sz w:val="25"/>
          <w:szCs w:val="25"/>
        </w:rPr>
        <w:t>(</w:t>
      </w:r>
      <w:r>
        <w:rPr>
          <w:rFonts w:hint="eastAsia" w:ascii="微软雅黑" w:hAnsi="微软雅黑" w:eastAsia="微软雅黑" w:cs="微软雅黑"/>
          <w:spacing w:val="-56"/>
          <w:sz w:val="25"/>
          <w:szCs w:val="25"/>
        </w:rPr>
        <w:t xml:space="preserve"> </w:t>
      </w:r>
      <w:r>
        <w:rPr>
          <w:rFonts w:hint="eastAsia" w:ascii="微软雅黑" w:hAnsi="微软雅黑" w:eastAsia="微软雅黑" w:cs="微软雅黑"/>
          <w:b/>
          <w:bCs/>
          <w:spacing w:val="-20"/>
          <w:sz w:val="25"/>
          <w:szCs w:val="25"/>
        </w:rPr>
        <w:t>样</w:t>
      </w:r>
      <w:r>
        <w:rPr>
          <w:rFonts w:hint="eastAsia" w:ascii="微软雅黑" w:hAnsi="微软雅黑" w:eastAsia="微软雅黑" w:cs="微软雅黑"/>
          <w:spacing w:val="-54"/>
          <w:sz w:val="25"/>
          <w:szCs w:val="25"/>
        </w:rPr>
        <w:t xml:space="preserve"> </w:t>
      </w:r>
      <w:r>
        <w:rPr>
          <w:rFonts w:hint="eastAsia" w:ascii="微软雅黑" w:hAnsi="微软雅黑" w:eastAsia="微软雅黑" w:cs="微软雅黑"/>
          <w:b/>
          <w:bCs/>
          <w:spacing w:val="-20"/>
          <w:sz w:val="25"/>
          <w:szCs w:val="25"/>
        </w:rPr>
        <w:t>单</w:t>
      </w:r>
      <w:r>
        <w:rPr>
          <w:rFonts w:hint="eastAsia" w:ascii="微软雅黑" w:hAnsi="微软雅黑" w:eastAsia="微软雅黑" w:cs="微软雅黑"/>
          <w:spacing w:val="-54"/>
          <w:sz w:val="25"/>
          <w:szCs w:val="25"/>
        </w:rPr>
        <w:t xml:space="preserve"> </w:t>
      </w:r>
      <w:r>
        <w:rPr>
          <w:rFonts w:hint="eastAsia" w:ascii="微软雅黑" w:hAnsi="微软雅黑" w:eastAsia="微软雅黑" w:cs="微软雅黑"/>
          <w:b/>
          <w:bCs/>
          <w:spacing w:val="-20"/>
          <w:sz w:val="25"/>
          <w:szCs w:val="25"/>
        </w:rPr>
        <w:t>)</w:t>
      </w:r>
    </w:p>
    <w:p w14:paraId="35A23515">
      <w:pPr>
        <w:spacing w:line="360" w:lineRule="auto"/>
        <w:ind w:left="3344"/>
        <w:rPr>
          <w:rFonts w:ascii="微软雅黑" w:hAnsi="微软雅黑" w:eastAsia="微软雅黑" w:cs="微软雅黑"/>
          <w:sz w:val="32"/>
          <w:szCs w:val="32"/>
        </w:rPr>
      </w:pPr>
      <w:bookmarkStart w:id="11" w:name="OLE_LINK10"/>
      <w:r>
        <w:rPr>
          <w:rFonts w:hint="eastAsia" w:ascii="微软雅黑" w:hAnsi="微软雅黑" w:eastAsia="微软雅黑" w:cs="微软雅黑"/>
          <w:b/>
          <w:bCs/>
          <w:spacing w:val="-12"/>
          <w:sz w:val="32"/>
          <w:szCs w:val="32"/>
        </w:rPr>
        <w:t>技术服务验收单</w:t>
      </w:r>
    </w:p>
    <w:tbl>
      <w:tblPr>
        <w:tblStyle w:val="22"/>
        <w:tblW w:w="881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2"/>
        <w:gridCol w:w="2947"/>
        <w:gridCol w:w="1338"/>
        <w:gridCol w:w="1873"/>
      </w:tblGrid>
      <w:tr w14:paraId="13E9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652" w:type="dxa"/>
          </w:tcPr>
          <w:p w14:paraId="46CA0CE4">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5"/>
                <w:sz w:val="23"/>
                <w:szCs w:val="23"/>
              </w:rPr>
              <w:t>项目名称</w:t>
            </w:r>
          </w:p>
        </w:tc>
        <w:tc>
          <w:tcPr>
            <w:tcW w:w="6158" w:type="dxa"/>
            <w:gridSpan w:val="3"/>
          </w:tcPr>
          <w:p w14:paraId="205DC3D1">
            <w:pPr>
              <w:spacing w:after="160" w:line="360" w:lineRule="auto"/>
              <w:ind w:left="2406"/>
              <w:rPr>
                <w:rFonts w:ascii="微软雅黑" w:hAnsi="微软雅黑" w:eastAsia="微软雅黑" w:cs="微软雅黑"/>
                <w:sz w:val="23"/>
                <w:szCs w:val="23"/>
              </w:rPr>
            </w:pPr>
          </w:p>
        </w:tc>
      </w:tr>
      <w:tr w14:paraId="2DAF6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652" w:type="dxa"/>
          </w:tcPr>
          <w:p w14:paraId="08E77A13">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
                <w:sz w:val="23"/>
                <w:szCs w:val="23"/>
              </w:rPr>
              <w:t>甲方或甲方授权验收方</w:t>
            </w:r>
          </w:p>
        </w:tc>
        <w:tc>
          <w:tcPr>
            <w:tcW w:w="6158" w:type="dxa"/>
            <w:gridSpan w:val="3"/>
          </w:tcPr>
          <w:p w14:paraId="1DECCE29">
            <w:pPr>
              <w:spacing w:after="160" w:line="360" w:lineRule="auto"/>
              <w:ind w:left="2406"/>
              <w:rPr>
                <w:rFonts w:ascii="微软雅黑" w:hAnsi="微软雅黑" w:eastAsia="微软雅黑" w:cs="微软雅黑"/>
                <w:sz w:val="23"/>
                <w:szCs w:val="23"/>
              </w:rPr>
            </w:pPr>
            <w:r>
              <w:rPr>
                <w:rFonts w:hint="eastAsia" w:ascii="微软雅黑" w:hAnsi="微软雅黑" w:eastAsia="微软雅黑" w:cs="微软雅黑"/>
                <w:b/>
                <w:bCs/>
                <w:spacing w:val="1"/>
                <w:sz w:val="23"/>
                <w:szCs w:val="23"/>
              </w:rPr>
              <w:t>丹阳市</w:t>
            </w:r>
            <w:r>
              <w:rPr>
                <w:rFonts w:hint="eastAsia" w:ascii="微软雅黑" w:hAnsi="微软雅黑" w:eastAsia="微软雅黑" w:cs="微软雅黑"/>
                <w:b/>
                <w:bCs/>
                <w:spacing w:val="1"/>
                <w:sz w:val="23"/>
                <w:szCs w:val="23"/>
                <w:lang w:val="en-US" w:eastAsia="zh-CN"/>
              </w:rPr>
              <w:t>云阳</w:t>
            </w:r>
            <w:r>
              <w:rPr>
                <w:rFonts w:hint="eastAsia" w:ascii="微软雅黑" w:hAnsi="微软雅黑" w:eastAsia="微软雅黑" w:cs="微软雅黑"/>
                <w:b/>
                <w:bCs/>
                <w:spacing w:val="1"/>
                <w:sz w:val="23"/>
                <w:szCs w:val="23"/>
              </w:rPr>
              <w:t>人民医院</w:t>
            </w:r>
          </w:p>
        </w:tc>
      </w:tr>
      <w:tr w14:paraId="4D84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2" w:type="dxa"/>
          </w:tcPr>
          <w:p w14:paraId="3A924D26">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
                <w:sz w:val="23"/>
                <w:szCs w:val="23"/>
              </w:rPr>
              <w:t>服务方(乙方)</w:t>
            </w:r>
          </w:p>
        </w:tc>
        <w:tc>
          <w:tcPr>
            <w:tcW w:w="6158" w:type="dxa"/>
            <w:gridSpan w:val="3"/>
          </w:tcPr>
          <w:p w14:paraId="0DBE6351">
            <w:pPr>
              <w:spacing w:after="160" w:line="360" w:lineRule="auto"/>
              <w:ind w:left="116"/>
              <w:rPr>
                <w:rFonts w:ascii="微软雅黑" w:hAnsi="微软雅黑" w:eastAsia="微软雅黑" w:cs="微软雅黑"/>
                <w:sz w:val="23"/>
                <w:szCs w:val="23"/>
              </w:rPr>
            </w:pPr>
          </w:p>
        </w:tc>
      </w:tr>
      <w:tr w14:paraId="2947C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652" w:type="dxa"/>
          </w:tcPr>
          <w:p w14:paraId="47999743">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5"/>
                <w:sz w:val="23"/>
                <w:szCs w:val="23"/>
              </w:rPr>
              <w:t>合同日期</w:t>
            </w:r>
          </w:p>
        </w:tc>
        <w:tc>
          <w:tcPr>
            <w:tcW w:w="2947" w:type="dxa"/>
          </w:tcPr>
          <w:p w14:paraId="07BCBE8A">
            <w:pPr>
              <w:spacing w:after="160" w:line="360" w:lineRule="auto"/>
              <w:ind w:left="656"/>
              <w:rPr>
                <w:rFonts w:ascii="微软雅黑" w:hAnsi="微软雅黑" w:eastAsia="微软雅黑" w:cs="微软雅黑"/>
                <w:sz w:val="23"/>
                <w:szCs w:val="23"/>
              </w:rPr>
            </w:pPr>
            <w:r>
              <w:rPr>
                <w:rFonts w:hint="eastAsia" w:ascii="微软雅黑" w:hAnsi="微软雅黑" w:eastAsia="微软雅黑" w:cs="微软雅黑"/>
                <w:b/>
                <w:bCs/>
                <w:spacing w:val="-11"/>
                <w:sz w:val="23"/>
                <w:szCs w:val="23"/>
              </w:rPr>
              <w:t>年</w:t>
            </w:r>
            <w:r>
              <w:rPr>
                <w:rFonts w:hint="eastAsia" w:ascii="微软雅黑" w:hAnsi="微软雅黑" w:eastAsia="微软雅黑" w:cs="微软雅黑"/>
                <w:spacing w:val="15"/>
                <w:sz w:val="23"/>
                <w:szCs w:val="23"/>
              </w:rPr>
              <w:t xml:space="preserve">  </w:t>
            </w:r>
            <w:r>
              <w:rPr>
                <w:rFonts w:hint="eastAsia" w:ascii="微软雅黑" w:hAnsi="微软雅黑" w:eastAsia="微软雅黑" w:cs="微软雅黑"/>
                <w:b/>
                <w:bCs/>
                <w:spacing w:val="-11"/>
                <w:sz w:val="23"/>
                <w:szCs w:val="23"/>
              </w:rPr>
              <w:t>月</w:t>
            </w:r>
            <w:r>
              <w:rPr>
                <w:rFonts w:hint="eastAsia" w:ascii="微软雅黑" w:hAnsi="微软雅黑" w:eastAsia="微软雅黑" w:cs="微软雅黑"/>
                <w:spacing w:val="24"/>
                <w:sz w:val="23"/>
                <w:szCs w:val="23"/>
              </w:rPr>
              <w:t xml:space="preserve">   </w:t>
            </w:r>
            <w:r>
              <w:rPr>
                <w:rFonts w:hint="eastAsia" w:ascii="微软雅黑" w:hAnsi="微软雅黑" w:eastAsia="微软雅黑" w:cs="微软雅黑"/>
                <w:b/>
                <w:bCs/>
                <w:spacing w:val="-11"/>
                <w:sz w:val="23"/>
                <w:szCs w:val="23"/>
              </w:rPr>
              <w:t>日</w:t>
            </w:r>
          </w:p>
        </w:tc>
        <w:tc>
          <w:tcPr>
            <w:tcW w:w="1338" w:type="dxa"/>
          </w:tcPr>
          <w:p w14:paraId="566AEDE8">
            <w:pPr>
              <w:spacing w:after="160" w:line="360" w:lineRule="auto"/>
              <w:ind w:left="89"/>
              <w:rPr>
                <w:rFonts w:ascii="微软雅黑" w:hAnsi="微软雅黑" w:eastAsia="微软雅黑" w:cs="微软雅黑"/>
                <w:sz w:val="23"/>
                <w:szCs w:val="23"/>
              </w:rPr>
            </w:pPr>
            <w:r>
              <w:rPr>
                <w:rFonts w:hint="eastAsia" w:ascii="微软雅黑" w:hAnsi="微软雅黑" w:eastAsia="微软雅黑" w:cs="微软雅黑"/>
                <w:b/>
                <w:bCs/>
                <w:spacing w:val="-5"/>
                <w:sz w:val="23"/>
                <w:szCs w:val="23"/>
              </w:rPr>
              <w:t>合同编号</w:t>
            </w:r>
          </w:p>
        </w:tc>
        <w:tc>
          <w:tcPr>
            <w:tcW w:w="1873" w:type="dxa"/>
          </w:tcPr>
          <w:p w14:paraId="5377C5FB">
            <w:pPr>
              <w:spacing w:after="160" w:line="360" w:lineRule="auto"/>
              <w:rPr>
                <w:rFonts w:ascii="微软雅黑" w:hAnsi="微软雅黑" w:eastAsia="微软雅黑" w:cs="微软雅黑"/>
              </w:rPr>
            </w:pPr>
          </w:p>
        </w:tc>
      </w:tr>
      <w:tr w14:paraId="6950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10" w:type="dxa"/>
            <w:gridSpan w:val="4"/>
          </w:tcPr>
          <w:p w14:paraId="1CBA6AE0">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4"/>
                <w:position w:val="-2"/>
                <w:sz w:val="23"/>
                <w:szCs w:val="23"/>
              </w:rPr>
              <w:t>主要内容：</w:t>
            </w:r>
            <w:r>
              <w:rPr>
                <w:rFonts w:hint="eastAsia" w:ascii="微软雅黑" w:hAnsi="微软雅黑" w:eastAsia="微软雅黑" w:cs="微软雅黑"/>
                <w:spacing w:val="1"/>
                <w:position w:val="-2"/>
                <w:sz w:val="23"/>
                <w:szCs w:val="23"/>
              </w:rPr>
              <w:t xml:space="preserve">          </w:t>
            </w:r>
            <w:r>
              <w:rPr>
                <w:rFonts w:hint="eastAsia" w:ascii="微软雅黑" w:hAnsi="微软雅黑" w:eastAsia="微软雅黑" w:cs="微软雅黑"/>
                <w:spacing w:val="4"/>
                <w:sz w:val="23"/>
                <w:szCs w:val="23"/>
              </w:rPr>
              <w:t>系统需求开发和技术服务，具体工作内容包括：</w:t>
            </w:r>
          </w:p>
        </w:tc>
      </w:tr>
      <w:tr w14:paraId="3686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10" w:type="dxa"/>
            <w:gridSpan w:val="4"/>
          </w:tcPr>
          <w:p w14:paraId="5462E982">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5"/>
                <w:position w:val="-2"/>
                <w:sz w:val="23"/>
                <w:szCs w:val="23"/>
              </w:rPr>
              <w:t xml:space="preserve">项目概况： </w:t>
            </w:r>
            <w:r>
              <w:rPr>
                <w:rFonts w:hint="eastAsia" w:ascii="微软雅黑" w:hAnsi="微软雅黑" w:eastAsia="微软雅黑" w:cs="微软雅黑"/>
                <w:spacing w:val="8"/>
                <w:position w:val="-2"/>
                <w:sz w:val="23"/>
                <w:szCs w:val="23"/>
              </w:rPr>
              <w:t xml:space="preserve">        </w:t>
            </w:r>
            <w:r>
              <w:rPr>
                <w:rFonts w:hint="eastAsia" w:ascii="微软雅黑" w:hAnsi="微软雅黑" w:eastAsia="微软雅黑" w:cs="微软雅黑"/>
                <w:spacing w:val="5"/>
                <w:sz w:val="23"/>
                <w:szCs w:val="23"/>
              </w:rPr>
              <w:t>系统已完成合同中约定的功能并通过了测试和更新工作。</w:t>
            </w:r>
          </w:p>
        </w:tc>
      </w:tr>
      <w:tr w14:paraId="5FA0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8810" w:type="dxa"/>
            <w:gridSpan w:val="4"/>
          </w:tcPr>
          <w:p w14:paraId="078329D9">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5"/>
                <w:sz w:val="23"/>
                <w:szCs w:val="23"/>
              </w:rPr>
              <w:t>服务方(乙方):</w:t>
            </w:r>
          </w:p>
          <w:p w14:paraId="4F1BCECE">
            <w:pPr>
              <w:spacing w:after="160" w:line="360" w:lineRule="auto"/>
              <w:ind w:left="545"/>
              <w:rPr>
                <w:rFonts w:ascii="微软雅黑" w:hAnsi="微软雅黑" w:eastAsia="微软雅黑" w:cs="微软雅黑"/>
                <w:sz w:val="23"/>
                <w:szCs w:val="23"/>
              </w:rPr>
            </w:pPr>
            <w:r>
              <w:rPr>
                <w:rFonts w:hint="eastAsia" w:ascii="微软雅黑" w:hAnsi="微软雅黑" w:eastAsia="微软雅黑" w:cs="微软雅黑"/>
                <w:sz w:val="23"/>
                <w:szCs w:val="23"/>
              </w:rPr>
              <w:t>在甲方各级领导的大力支持和甲方全体职工的紧密配合下，经</w:t>
            </w:r>
            <w:r>
              <w:rPr>
                <w:rFonts w:hint="eastAsia" w:ascii="微软雅黑" w:hAnsi="微软雅黑" w:eastAsia="微软雅黑" w:cs="微软雅黑"/>
                <w:spacing w:val="-1"/>
                <w:sz w:val="23"/>
                <w:szCs w:val="23"/>
              </w:rPr>
              <w:t>过甲乙双方技术人</w:t>
            </w:r>
          </w:p>
          <w:p w14:paraId="583734B5">
            <w:pPr>
              <w:spacing w:after="160" w:line="360" w:lineRule="auto"/>
              <w:ind w:left="94"/>
              <w:rPr>
                <w:rFonts w:ascii="微软雅黑" w:hAnsi="微软雅黑" w:eastAsia="微软雅黑" w:cs="微软雅黑"/>
                <w:sz w:val="23"/>
                <w:szCs w:val="23"/>
              </w:rPr>
            </w:pPr>
            <w:r>
              <w:rPr>
                <w:rFonts w:hint="eastAsia" w:ascii="微软雅黑" w:hAnsi="微软雅黑" w:eastAsia="微软雅黑" w:cs="微软雅黑"/>
                <w:spacing w:val="-6"/>
                <w:sz w:val="23"/>
                <w:szCs w:val="23"/>
              </w:rPr>
              <w:t>员的共同努力，</w:t>
            </w:r>
            <w:r>
              <w:rPr>
                <w:rFonts w:hint="eastAsia" w:ascii="微软雅黑" w:hAnsi="微软雅黑" w:eastAsia="微软雅黑" w:cs="微软雅黑"/>
                <w:spacing w:val="26"/>
                <w:sz w:val="23"/>
                <w:szCs w:val="23"/>
              </w:rPr>
              <w:t xml:space="preserve">   </w:t>
            </w:r>
            <w:r>
              <w:rPr>
                <w:rFonts w:hint="eastAsia" w:ascii="微软雅黑" w:hAnsi="微软雅黑" w:eastAsia="微软雅黑" w:cs="微软雅黑"/>
                <w:spacing w:val="-6"/>
                <w:sz w:val="23"/>
                <w:szCs w:val="23"/>
              </w:rPr>
              <w:t>医院</w:t>
            </w:r>
            <w:r>
              <w:rPr>
                <w:rFonts w:hint="eastAsia" w:ascii="微软雅黑" w:hAnsi="微软雅黑" w:eastAsia="微软雅黑" w:cs="微软雅黑"/>
                <w:spacing w:val="7"/>
                <w:sz w:val="23"/>
                <w:szCs w:val="23"/>
              </w:rPr>
              <w:t xml:space="preserve">               </w:t>
            </w:r>
            <w:r>
              <w:rPr>
                <w:rFonts w:hint="eastAsia" w:ascii="微软雅黑" w:hAnsi="微软雅黑" w:eastAsia="微软雅黑" w:cs="微软雅黑"/>
                <w:spacing w:val="-6"/>
                <w:sz w:val="23"/>
                <w:szCs w:val="23"/>
              </w:rPr>
              <w:t>需求已经完成测试和更新。乙方已</w:t>
            </w:r>
            <w:r>
              <w:rPr>
                <w:rFonts w:hint="eastAsia" w:ascii="微软雅黑" w:hAnsi="微软雅黑" w:eastAsia="微软雅黑" w:cs="微软雅黑"/>
                <w:spacing w:val="-7"/>
                <w:sz w:val="23"/>
                <w:szCs w:val="23"/>
              </w:rPr>
              <w:t>经完成合</w:t>
            </w:r>
          </w:p>
          <w:p w14:paraId="491396CA">
            <w:pPr>
              <w:spacing w:after="160" w:line="360" w:lineRule="auto"/>
              <w:ind w:left="94"/>
              <w:rPr>
                <w:rFonts w:ascii="微软雅黑" w:hAnsi="微软雅黑" w:eastAsia="微软雅黑" w:cs="微软雅黑"/>
                <w:sz w:val="23"/>
                <w:szCs w:val="23"/>
              </w:rPr>
            </w:pPr>
            <w:r>
              <w:rPr>
                <w:rFonts w:hint="eastAsia" w:ascii="微软雅黑" w:hAnsi="微软雅黑" w:eastAsia="微软雅黑" w:cs="微软雅黑"/>
                <w:position w:val="16"/>
                <w:sz w:val="23"/>
                <w:szCs w:val="23"/>
              </w:rPr>
              <w:t>同中要求的本阶段主要工作，系统基本符合合同规定的功能要求，可以进行功能总体</w:t>
            </w:r>
          </w:p>
          <w:p w14:paraId="727F95BC">
            <w:pPr>
              <w:spacing w:after="160" w:line="360" w:lineRule="auto"/>
              <w:ind w:left="94"/>
              <w:rPr>
                <w:rFonts w:ascii="微软雅黑" w:hAnsi="微软雅黑" w:eastAsia="微软雅黑" w:cs="微软雅黑"/>
                <w:spacing w:val="-9"/>
                <w:sz w:val="23"/>
                <w:szCs w:val="23"/>
              </w:rPr>
            </w:pPr>
            <w:r>
              <w:rPr>
                <w:rFonts w:hint="eastAsia" w:ascii="微软雅黑" w:hAnsi="微软雅黑" w:eastAsia="微软雅黑" w:cs="微软雅黑"/>
                <w:spacing w:val="-9"/>
                <w:sz w:val="23"/>
                <w:szCs w:val="23"/>
              </w:rPr>
              <w:t>验</w:t>
            </w:r>
            <w:r>
              <w:rPr>
                <w:rFonts w:hint="eastAsia" w:ascii="微软雅黑" w:hAnsi="微软雅黑" w:eastAsia="微软雅黑" w:cs="微软雅黑"/>
                <w:spacing w:val="-19"/>
                <w:sz w:val="23"/>
                <w:szCs w:val="23"/>
              </w:rPr>
              <w:t xml:space="preserve"> </w:t>
            </w:r>
            <w:r>
              <w:rPr>
                <w:rFonts w:hint="eastAsia" w:ascii="微软雅黑" w:hAnsi="微软雅黑" w:eastAsia="微软雅黑" w:cs="微软雅黑"/>
                <w:spacing w:val="-9"/>
                <w:sz w:val="23"/>
                <w:szCs w:val="23"/>
              </w:rPr>
              <w:t>收</w:t>
            </w:r>
            <w:r>
              <w:rPr>
                <w:rFonts w:hint="eastAsia" w:ascii="微软雅黑" w:hAnsi="微软雅黑" w:eastAsia="微软雅黑" w:cs="微软雅黑"/>
                <w:spacing w:val="-37"/>
                <w:sz w:val="23"/>
                <w:szCs w:val="23"/>
              </w:rPr>
              <w:t xml:space="preserve"> </w:t>
            </w:r>
            <w:r>
              <w:rPr>
                <w:rFonts w:hint="eastAsia" w:ascii="微软雅黑" w:hAnsi="微软雅黑" w:eastAsia="微软雅黑" w:cs="微软雅黑"/>
                <w:spacing w:val="-9"/>
                <w:sz w:val="23"/>
                <w:szCs w:val="23"/>
              </w:rPr>
              <w:t>。</w:t>
            </w:r>
          </w:p>
        </w:tc>
      </w:tr>
      <w:tr w14:paraId="7823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1" w:hRule="atLeast"/>
        </w:trPr>
        <w:tc>
          <w:tcPr>
            <w:tcW w:w="8810" w:type="dxa"/>
            <w:gridSpan w:val="4"/>
          </w:tcPr>
          <w:p w14:paraId="3FB9561F">
            <w:pPr>
              <w:spacing w:after="160" w:line="360" w:lineRule="auto"/>
              <w:ind w:left="98"/>
              <w:rPr>
                <w:rFonts w:ascii="微软雅黑" w:hAnsi="微软雅黑" w:eastAsia="微软雅黑" w:cs="微软雅黑"/>
                <w:sz w:val="23"/>
                <w:szCs w:val="23"/>
              </w:rPr>
            </w:pPr>
            <w:r>
              <w:rPr>
                <w:rFonts w:hint="eastAsia" w:ascii="微软雅黑" w:hAnsi="微软雅黑" w:eastAsia="微软雅黑" w:cs="微软雅黑"/>
                <w:b/>
                <w:bCs/>
                <w:spacing w:val="33"/>
                <w:sz w:val="23"/>
                <w:szCs w:val="23"/>
              </w:rPr>
              <w:t>委托方(甲方):</w:t>
            </w:r>
          </w:p>
          <w:p w14:paraId="7551B174">
            <w:pPr>
              <w:spacing w:after="160" w:line="360" w:lineRule="auto"/>
              <w:ind w:left="624"/>
              <w:rPr>
                <w:rFonts w:ascii="微软雅黑" w:hAnsi="微软雅黑" w:eastAsia="微软雅黑" w:cs="微软雅黑"/>
                <w:sz w:val="23"/>
                <w:szCs w:val="23"/>
              </w:rPr>
            </w:pPr>
            <w:r>
              <w:rPr>
                <w:rFonts w:hint="eastAsia" w:ascii="微软雅黑" w:hAnsi="微软雅黑" w:eastAsia="微软雅黑" w:cs="微软雅黑"/>
                <w:position w:val="20"/>
                <w:sz w:val="23"/>
                <w:szCs w:val="23"/>
              </w:rPr>
              <w:t>乙方已经按合同规定的义务完成合同内容，目前系统运行稳定，符合甲方信息化</w:t>
            </w:r>
          </w:p>
          <w:p w14:paraId="423CEBE7">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建设目标，交互功能总体验收通过。</w:t>
            </w:r>
          </w:p>
          <w:p w14:paraId="400ECA33">
            <w:pPr>
              <w:spacing w:after="160" w:line="360" w:lineRule="auto"/>
              <w:rPr>
                <w:rFonts w:ascii="微软雅黑" w:hAnsi="微软雅黑" w:eastAsia="微软雅黑" w:cs="微软雅黑"/>
                <w:spacing w:val="7"/>
                <w:sz w:val="23"/>
                <w:szCs w:val="23"/>
              </w:rPr>
            </w:pPr>
          </w:p>
          <w:p w14:paraId="6B8001E4">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单位：丹阳市</w:t>
            </w:r>
            <w:r>
              <w:rPr>
                <w:rFonts w:hint="eastAsia" w:ascii="微软雅黑" w:hAnsi="微软雅黑" w:eastAsia="微软雅黑" w:cs="微软雅黑"/>
                <w:spacing w:val="7"/>
                <w:sz w:val="23"/>
                <w:szCs w:val="23"/>
                <w:lang w:val="en-US" w:eastAsia="zh-CN"/>
              </w:rPr>
              <w:t>云阳</w:t>
            </w:r>
            <w:r>
              <w:rPr>
                <w:rFonts w:hint="eastAsia" w:ascii="微软雅黑" w:hAnsi="微软雅黑" w:eastAsia="微软雅黑" w:cs="微软雅黑"/>
                <w:spacing w:val="7"/>
                <w:sz w:val="23"/>
                <w:szCs w:val="23"/>
              </w:rPr>
              <w:t xml:space="preserve">人民医院                         </w:t>
            </w:r>
          </w:p>
          <w:p w14:paraId="2BD8E182">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代表签字：</w:t>
            </w:r>
          </w:p>
          <w:p w14:paraId="0AFA4CC7">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9"/>
                <w:sz w:val="23"/>
                <w:szCs w:val="23"/>
              </w:rPr>
              <w:t>乙方代表签字：</w:t>
            </w:r>
          </w:p>
          <w:p w14:paraId="0F881D83">
            <w:pPr>
              <w:spacing w:after="160" w:line="360" w:lineRule="auto"/>
              <w:ind w:left="94"/>
              <w:rPr>
                <w:rFonts w:ascii="微软雅黑" w:hAnsi="微软雅黑" w:eastAsia="微软雅黑" w:cs="微软雅黑"/>
                <w:spacing w:val="7"/>
                <w:sz w:val="23"/>
                <w:szCs w:val="23"/>
              </w:rPr>
            </w:pPr>
            <w:r>
              <w:rPr>
                <w:rFonts w:hint="eastAsia" w:ascii="微软雅黑" w:hAnsi="微软雅黑" w:eastAsia="微软雅黑" w:cs="微软雅黑"/>
                <w:spacing w:val="7"/>
                <w:sz w:val="23"/>
                <w:szCs w:val="23"/>
              </w:rPr>
              <w:t>日期：</w:t>
            </w:r>
          </w:p>
        </w:tc>
      </w:tr>
      <w:bookmarkEnd w:id="11"/>
    </w:tbl>
    <w:p w14:paraId="731DFF09">
      <w:pPr>
        <w:spacing w:line="360" w:lineRule="auto"/>
        <w:rPr>
          <w:rFonts w:ascii="微软雅黑" w:hAnsi="微软雅黑" w:eastAsia="微软雅黑" w:cs="微软雅黑"/>
        </w:rPr>
      </w:pPr>
    </w:p>
    <w:p w14:paraId="353FCF76">
      <w:pPr>
        <w:spacing w:before="87" w:line="219" w:lineRule="auto"/>
        <w:ind w:left="53"/>
        <w:rPr>
          <w:rFonts w:ascii="微软雅黑" w:hAnsi="微软雅黑" w:eastAsia="微软雅黑" w:cs="微软雅黑"/>
          <w:b/>
          <w:bCs/>
          <w:spacing w:val="-17"/>
          <w:sz w:val="27"/>
          <w:szCs w:val="27"/>
        </w:rPr>
      </w:pPr>
      <w:bookmarkStart w:id="12" w:name="_Hlk195102873"/>
      <w:r>
        <w:rPr>
          <w:rFonts w:hint="eastAsia" w:ascii="微软雅黑" w:hAnsi="微软雅黑" w:eastAsia="微软雅黑" w:cs="微软雅黑"/>
          <w:b/>
          <w:bCs/>
          <w:spacing w:val="-17"/>
          <w:sz w:val="27"/>
          <w:szCs w:val="27"/>
        </w:rPr>
        <w:t>附 件 三</w:t>
      </w:r>
    </w:p>
    <w:p w14:paraId="6E21D9F4">
      <w:pPr>
        <w:jc w:val="center"/>
        <w:rPr>
          <w:rFonts w:hint="eastAsia" w:ascii="微软雅黑" w:hAnsi="微软雅黑" w:eastAsia="微软雅黑" w:cs="微软雅黑"/>
          <w:b/>
          <w:bCs/>
          <w:sz w:val="32"/>
          <w:szCs w:val="40"/>
        </w:rPr>
      </w:pPr>
      <w:r>
        <w:rPr>
          <w:rFonts w:hint="eastAsia" w:ascii="微软雅黑" w:hAnsi="微软雅黑" w:eastAsia="微软雅黑" w:cs="微软雅黑"/>
          <w:b/>
          <w:bCs/>
          <w:sz w:val="32"/>
          <w:szCs w:val="40"/>
        </w:rPr>
        <w:t>丹阳市</w:t>
      </w:r>
      <w:r>
        <w:rPr>
          <w:rFonts w:hint="eastAsia" w:ascii="微软雅黑" w:hAnsi="微软雅黑" w:eastAsia="微软雅黑" w:cs="微软雅黑"/>
          <w:b/>
          <w:bCs/>
          <w:sz w:val="32"/>
          <w:szCs w:val="40"/>
          <w:lang w:val="en-US" w:eastAsia="zh-CN"/>
        </w:rPr>
        <w:t>云阳</w:t>
      </w:r>
      <w:r>
        <w:rPr>
          <w:rFonts w:hint="eastAsia" w:ascii="微软雅黑" w:hAnsi="微软雅黑" w:eastAsia="微软雅黑" w:cs="微软雅黑"/>
          <w:b/>
          <w:bCs/>
          <w:sz w:val="32"/>
          <w:szCs w:val="40"/>
        </w:rPr>
        <w:t>人民医院医院信息化保密协议</w:t>
      </w:r>
    </w:p>
    <w:p w14:paraId="2F5DF59C">
      <w:pPr>
        <w:spacing w:line="360" w:lineRule="auto"/>
        <w:rPr>
          <w:rFonts w:ascii="微软雅黑" w:hAnsi="微软雅黑" w:eastAsia="微软雅黑" w:cs="微软雅黑"/>
          <w:sz w:val="24"/>
        </w:rPr>
      </w:pPr>
      <w:r>
        <w:rPr>
          <w:rFonts w:hint="eastAsia" w:ascii="微软雅黑" w:hAnsi="微软雅黑" w:eastAsia="微软雅黑" w:cs="微软雅黑"/>
          <w:sz w:val="24"/>
        </w:rPr>
        <w:t>甲方:丹阳市</w:t>
      </w:r>
      <w:r>
        <w:rPr>
          <w:rFonts w:hint="eastAsia" w:ascii="微软雅黑" w:hAnsi="微软雅黑" w:eastAsia="微软雅黑" w:cs="微软雅黑"/>
          <w:sz w:val="24"/>
          <w:lang w:val="en-US" w:eastAsia="zh-CN"/>
        </w:rPr>
        <w:t>云阳</w:t>
      </w:r>
      <w:r>
        <w:rPr>
          <w:rFonts w:hint="eastAsia" w:ascii="微软雅黑" w:hAnsi="微软雅黑" w:eastAsia="微软雅黑" w:cs="微软雅黑"/>
          <w:sz w:val="24"/>
        </w:rPr>
        <w:t>人民医院</w:t>
      </w:r>
    </w:p>
    <w:p w14:paraId="57435BF9">
      <w:pPr>
        <w:spacing w:line="360" w:lineRule="auto"/>
        <w:rPr>
          <w:rFonts w:ascii="微软雅黑" w:hAnsi="微软雅黑" w:eastAsia="微软雅黑" w:cs="微软雅黑"/>
          <w:sz w:val="24"/>
        </w:rPr>
      </w:pPr>
      <w:r>
        <w:rPr>
          <w:rFonts w:hint="eastAsia" w:ascii="微软雅黑" w:hAnsi="微软雅黑" w:eastAsia="微软雅黑" w:cs="微软雅黑"/>
          <w:sz w:val="24"/>
        </w:rPr>
        <w:t>乙方：</w:t>
      </w:r>
    </w:p>
    <w:p w14:paraId="3CBD369D">
      <w:pPr>
        <w:pStyle w:val="12"/>
        <w:rPr>
          <w:rFonts w:hint="default" w:ascii="微软雅黑" w:hAnsi="微软雅黑" w:eastAsia="微软雅黑" w:cs="微软雅黑"/>
          <w:sz w:val="24"/>
          <w:u w:val="single"/>
          <w:lang w:val="en-US" w:eastAsia="zh-CN"/>
        </w:rPr>
      </w:pPr>
      <w:r>
        <w:rPr>
          <w:rFonts w:hint="eastAsia" w:ascii="微软雅黑" w:hAnsi="微软雅黑" w:eastAsia="微软雅黑" w:cs="微软雅黑"/>
          <w:sz w:val="24"/>
        </w:rPr>
        <w:t>鉴于乙方受甲方委托承担</w:t>
      </w:r>
      <w:r>
        <w:rPr>
          <w:rFonts w:hint="eastAsia" w:ascii="微软雅黑" w:hAnsi="微软雅黑" w:eastAsia="微软雅黑" w:cs="微软雅黑"/>
          <w:color w:val="000000"/>
          <w:sz w:val="24"/>
          <w:szCs w:val="24"/>
          <w:u w:val="single"/>
        </w:rPr>
        <w:t>丹阳市</w:t>
      </w:r>
      <w:r>
        <w:rPr>
          <w:rFonts w:hint="eastAsia" w:ascii="微软雅黑" w:hAnsi="微软雅黑" w:eastAsia="微软雅黑" w:cs="微软雅黑"/>
          <w:color w:val="000000"/>
          <w:sz w:val="24"/>
          <w:szCs w:val="24"/>
          <w:u w:val="single"/>
          <w:lang w:val="en-US" w:eastAsia="zh-CN"/>
        </w:rPr>
        <w:t>云阳</w:t>
      </w:r>
      <w:r>
        <w:rPr>
          <w:rFonts w:hint="eastAsia" w:ascii="微软雅黑" w:hAnsi="微软雅黑" w:eastAsia="微软雅黑" w:cs="微软雅黑"/>
          <w:color w:val="000000"/>
          <w:sz w:val="24"/>
          <w:szCs w:val="24"/>
          <w:u w:val="single"/>
        </w:rPr>
        <w:t>人民医院</w:t>
      </w:r>
      <w:r>
        <w:rPr>
          <w:rFonts w:hint="eastAsia" w:ascii="微软雅黑" w:hAnsi="微软雅黑" w:eastAsia="微软雅黑" w:cs="微软雅黑"/>
          <w:color w:val="000000"/>
          <w:sz w:val="24"/>
          <w:szCs w:val="24"/>
          <w:u w:val="single"/>
          <w:lang w:val="en-US" w:eastAsia="zh-CN"/>
        </w:rPr>
        <w:t>口腔科</w:t>
      </w:r>
      <w:r>
        <w:rPr>
          <w:rFonts w:hint="eastAsia" w:ascii="微软雅黑" w:hAnsi="微软雅黑" w:eastAsia="微软雅黑" w:cs="微软雅黑"/>
          <w:b w:val="0"/>
          <w:bCs w:val="0"/>
          <w:sz w:val="24"/>
          <w:szCs w:val="24"/>
          <w:u w:val="single"/>
          <w:lang w:val="en-US" w:eastAsia="zh-CN"/>
        </w:rPr>
        <w:t>自助终端</w:t>
      </w:r>
      <w:r>
        <w:rPr>
          <w:rFonts w:hint="eastAsia" w:ascii="微软雅黑" w:hAnsi="微软雅黑" w:eastAsia="微软雅黑" w:cs="微软雅黑"/>
          <w:b w:val="0"/>
          <w:bCs w:val="0"/>
          <w:sz w:val="24"/>
          <w:szCs w:val="24"/>
          <w:u w:val="single"/>
        </w:rPr>
        <w:t>系统采购</w:t>
      </w:r>
      <w:r>
        <w:rPr>
          <w:rFonts w:hint="eastAsia" w:ascii="微软雅黑" w:hAnsi="微软雅黑" w:eastAsia="微软雅黑" w:cs="微软雅黑"/>
          <w:sz w:val="24"/>
          <w:u w:val="single"/>
          <w:lang w:val="en-US" w:eastAsia="zh-CN"/>
        </w:rPr>
        <w:t xml:space="preserve">   </w:t>
      </w:r>
    </w:p>
    <w:p w14:paraId="281A1631">
      <w:pPr>
        <w:pStyle w:val="12"/>
        <w:ind w:left="0" w:leftChars="0" w:firstLine="0" w:firstLineChars="0"/>
        <w:rPr>
          <w:rFonts w:ascii="微软雅黑" w:hAnsi="微软雅黑" w:eastAsia="微软雅黑" w:cs="微软雅黑"/>
          <w:sz w:val="24"/>
        </w:rPr>
      </w:pPr>
      <w:r>
        <w:rPr>
          <w:rFonts w:hint="eastAsia" w:ascii="微软雅黑" w:hAnsi="微软雅黑" w:eastAsia="微软雅黑" w:cs="微软雅黑"/>
          <w:sz w:val="24"/>
        </w:rPr>
        <w:t>项目，该项目将涉及甲方原业务系统的系统结构、系统原代码、系统帐号及口令、数据库内容、业务核心数据，项目建设需了解甲方的业务流程、各业务系统相关数据和信息，并获取相关文档资料。为进一步加强医疗卫生信息化行风建设，规范医疗卫生信息化机构操作行为，有效保障数据安全性、信息保密性等行为，营造隐私保密、安全和谐的实施环境，经甲、乙双方协商，现就文档资料、数据和信息使用所涉及的保密信息达成以下协议:</w:t>
      </w:r>
    </w:p>
    <w:p w14:paraId="792D42E8">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一、保密信息</w:t>
      </w:r>
    </w:p>
    <w:p w14:paraId="5D3FD296">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1、本协议所称“保密信息”是指由本协议甲方以任何形式（包括但不限于:书面，口头，或以样品、范本、计算机程序或其他形式）向本协议乙方披露的任何信息和资料，以及乙方在工作中接触到的一切属于甲方的信息和资料。</w:t>
      </w:r>
    </w:p>
    <w:p w14:paraId="1AA33D88">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2、上述“保密信息”包括但不限于:</w:t>
      </w:r>
    </w:p>
    <w:p w14:paraId="77D36D1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原业务系统的系统结构、系统原代码、系统帐号及口令、数据库内容、业务核心数据及业务流、业务系统相关数据和信息内容，以及其他专有信息等（以下统称“保密信息”）</w:t>
      </w:r>
    </w:p>
    <w:p w14:paraId="73F9F66A">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3、“保密信息”不包括下列信息:</w:t>
      </w:r>
    </w:p>
    <w:p w14:paraId="279C9ACE">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(1)在生效日之前或之后成为公众所知（非因乙方的过错）；</w:t>
      </w:r>
    </w:p>
    <w:p w14:paraId="297C48B0">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(2)乙方没有使用保密信息而独立开发的信息;</w:t>
      </w:r>
    </w:p>
    <w:p w14:paraId="63601031">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(3)乙方从第三方合法获取的信息。</w:t>
      </w:r>
    </w:p>
    <w:p w14:paraId="4631945A">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二、权利保证</w:t>
      </w:r>
    </w:p>
    <w:p w14:paraId="2A24C43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甲方保证其向乙方披露的专有信息不侵犯任何第三方的知识产权及其它合法权益。</w:t>
      </w:r>
    </w:p>
    <w:p w14:paraId="710B4D77">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保密义务</w:t>
      </w:r>
    </w:p>
    <w:p w14:paraId="3127ABA7">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乙方从甲方获得所有保密信息，乙方仅对保密信息具有使用权，而没有所有权、知识产权及解释权。</w:t>
      </w:r>
    </w:p>
    <w:p w14:paraId="517EA51B">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甲方所披露的保密信息只能被乙方用于本项目的实施工作，不得将甲方所披露的保密信息用于其它任何目的。</w:t>
      </w:r>
    </w:p>
    <w:p w14:paraId="0C909989">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3、乙方有义务妥善保管保密信息。乙方承诺采取合理的措施以保证保密信息不被泄露。</w:t>
      </w:r>
    </w:p>
    <w:p w14:paraId="1F93C8A5">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4、乙方仅能向有知悉必要的乙方人员（包括但不限于雇员或顾问）披露保密信息。一经发现对保密信息的任何未经授权的披露或乙方及其人员违反本协议时，乙方应立即通知甲方，并采取措施防止进一步未经授权而使用保密信息。</w:t>
      </w:r>
    </w:p>
    <w:p w14:paraId="399F523B">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5、未经甲方的事先书面批准，乙方不得直接或间接以任何形式或任何方式把保密信息或其中的任何部分披露、透露给任何第三方或者公开，乙方保证不向任何第三方披露本协议的存在或本协议的任何内容。</w:t>
      </w:r>
    </w:p>
    <w:p w14:paraId="61A268C9">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6、严禁乙方工作人员利用工作便利以任何途径和方式，为甲方统计医师个人及临床科室有关医药产品用量信息，或为第三方统计提供便利。若工作中发现其他人员有相关违法违纪或泄露相关信息的行为，应立即与甲方或乙方负责人反馈。</w:t>
      </w:r>
    </w:p>
    <w:p w14:paraId="567194FE">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7、乙方应当告知并以适当方式要求其参与本项工作之雇员遵守本协议规定，乙方人员向第三方披露保密信息，或依据该等保密信息向第三方做出任何建议，都被视为乙方违反本协议。</w:t>
      </w:r>
    </w:p>
    <w:p w14:paraId="4363FF6C">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8、乙方参加本项目的所有人员必须与乙方签有正式的保密协议，并且该人员在知晓保密信息前应已充分了解本协议的内容。</w:t>
      </w:r>
    </w:p>
    <w:p w14:paraId="5FEABA3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乙方不得全部或部分复制或仿造保密信息。</w:t>
      </w:r>
    </w:p>
    <w:p w14:paraId="66D380B2">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甲方人员不得在未经过甲方纪检部门书面审批的情况下要求乙方为其统计医师个人及临床科室有关医药产品用量信息，或要求其以任何方式向第三方透露保密信息或其中的任何部分。</w:t>
      </w:r>
    </w:p>
    <w:p w14:paraId="5364753C">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四、违约责任</w:t>
      </w:r>
    </w:p>
    <w:p w14:paraId="7FCF46AD">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乙方违反本协议任何规定，均视为违约。违约方应当对其违约行为给甲方造成的损失承担赔偿责任，违约金为甲方与乙方签署的有关业务合作项目合同金额的10%，但当违约金不足以赔偿乙方给甲方造成的实际损失时，乙方仍须向甲方进行相应的赔偿，并向有关卫生计生行政部门报告。并严格按照《关于加强医院信息系统药品、高值耗材统计功能管理的通知》(卫办医发[2007]163号)相关规定处理。</w:t>
      </w:r>
    </w:p>
    <w:p w14:paraId="1291CDB4">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五、保密期限</w:t>
      </w:r>
    </w:p>
    <w:p w14:paraId="51DAB72A">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自甲方第一次向乙方披露任何保密信息之日后起直至该保密信息合法公开时止，乙方不得向任何第三方披露该保密信息。如果所涉及的保密信息依照国家主管机关或相关法律、法规另有规定的，适用其相关规定。乙方是否继续参与甲方关于该项目的工作，不影响保密义务的承担；任何一方违反本保密协议，违约方应赔偿守约方因此遭受的损失。</w:t>
      </w:r>
    </w:p>
    <w:p w14:paraId="1506B959">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六、争议解决</w:t>
      </w:r>
    </w:p>
    <w:p w14:paraId="28AE14C5">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凡因执行本协议所发生的或与本协议有关的一切争议，双方应通过友好协商解决。如果协商不能解决时，可向甲方所在地人民法院起诉。</w:t>
      </w:r>
    </w:p>
    <w:p w14:paraId="26DC4726">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七、其他</w:t>
      </w:r>
    </w:p>
    <w:p w14:paraId="1A233E6B">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1、对于本协议条款的修改，只有经双方授权的代表书面签署方可生效并对双方具有约束力。</w:t>
      </w:r>
    </w:p>
    <w:p w14:paraId="20F53EAC">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2、本协议正本一式肆份，甲乙双方各执贰份，均具同等法律效力。</w:t>
      </w:r>
    </w:p>
    <w:p w14:paraId="042689B6">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3、合同生效日期以最后一个签字日为准。</w:t>
      </w:r>
    </w:p>
    <w:p w14:paraId="342A6CCF">
      <w:pPr>
        <w:spacing w:line="360" w:lineRule="auto"/>
        <w:ind w:firstLine="480" w:firstLineChars="200"/>
        <w:rPr>
          <w:rFonts w:ascii="微软雅黑" w:hAnsi="微软雅黑" w:eastAsia="微软雅黑" w:cs="微软雅黑"/>
          <w:sz w:val="24"/>
        </w:rPr>
      </w:pPr>
    </w:p>
    <w:p w14:paraId="24DB60D0">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甲方(盖章):</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乙方(盖章):</w:t>
      </w:r>
    </w:p>
    <w:p w14:paraId="6CF1055C">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法定代表人(负责人):</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 xml:space="preserve">      法定代表人(负责人):</w:t>
      </w:r>
    </w:p>
    <w:p w14:paraId="3D78A460">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经办人签名:</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经办人签名:</w:t>
      </w:r>
    </w:p>
    <w:p w14:paraId="4FE27629">
      <w:pPr>
        <w:spacing w:line="360" w:lineRule="auto"/>
        <w:ind w:firstLine="480" w:firstLineChars="200"/>
        <w:rPr>
          <w:rFonts w:ascii="微软雅黑" w:hAnsi="微软雅黑" w:eastAsia="微软雅黑" w:cs="微软雅黑"/>
          <w:sz w:val="24"/>
        </w:rPr>
      </w:pPr>
      <w:r>
        <w:rPr>
          <w:rFonts w:hint="eastAsia" w:ascii="微软雅黑" w:hAnsi="微软雅黑" w:eastAsia="微软雅黑" w:cs="微软雅黑"/>
          <w:sz w:val="24"/>
        </w:rPr>
        <w:t>日期:</w:t>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ab/>
      </w:r>
      <w:r>
        <w:rPr>
          <w:rFonts w:hint="eastAsia" w:ascii="微软雅黑" w:hAnsi="微软雅黑" w:eastAsia="微软雅黑" w:cs="微软雅黑"/>
          <w:sz w:val="24"/>
        </w:rPr>
        <w:t>日期:</w:t>
      </w:r>
    </w:p>
    <w:bookmarkEnd w:id="12"/>
    <w:p w14:paraId="5EB15982">
      <w:pPr>
        <w:spacing w:line="360" w:lineRule="auto"/>
        <w:rPr>
          <w:rFonts w:ascii="微软雅黑" w:hAnsi="微软雅黑" w:eastAsia="微软雅黑" w:cs="微软雅黑"/>
        </w:rPr>
      </w:pPr>
    </w:p>
    <w:p w14:paraId="6E1F3358">
      <w:pPr>
        <w:spacing w:line="380" w:lineRule="exact"/>
        <w:rPr>
          <w:rFonts w:ascii="微软雅黑" w:hAnsi="微软雅黑" w:eastAsia="微软雅黑" w:cs="微软雅黑"/>
          <w:szCs w:val="21"/>
        </w:rPr>
      </w:pPr>
    </w:p>
    <w:p w14:paraId="289A58DD">
      <w:pPr>
        <w:spacing w:line="380" w:lineRule="exact"/>
        <w:rPr>
          <w:rFonts w:ascii="微软雅黑" w:hAnsi="微软雅黑" w:eastAsia="微软雅黑" w:cs="微软雅黑"/>
          <w:szCs w:val="21"/>
        </w:rPr>
      </w:pPr>
    </w:p>
    <w:p w14:paraId="76CFB59E">
      <w:pPr>
        <w:spacing w:line="380" w:lineRule="exact"/>
        <w:rPr>
          <w:rFonts w:ascii="微软雅黑" w:hAnsi="微软雅黑" w:eastAsia="微软雅黑" w:cs="微软雅黑"/>
          <w:szCs w:val="21"/>
        </w:rPr>
      </w:pPr>
    </w:p>
    <w:p w14:paraId="340900DF">
      <w:pPr>
        <w:spacing w:line="380" w:lineRule="exact"/>
        <w:rPr>
          <w:rFonts w:ascii="微软雅黑" w:hAnsi="微软雅黑" w:eastAsia="微软雅黑" w:cs="微软雅黑"/>
          <w:szCs w:val="21"/>
        </w:rPr>
      </w:pPr>
    </w:p>
    <w:p w14:paraId="68EDEE64">
      <w:pPr>
        <w:spacing w:line="380" w:lineRule="exact"/>
        <w:rPr>
          <w:rFonts w:ascii="微软雅黑" w:hAnsi="微软雅黑" w:eastAsia="微软雅黑" w:cs="微软雅黑"/>
          <w:szCs w:val="21"/>
        </w:rPr>
      </w:pPr>
    </w:p>
    <w:p w14:paraId="38CDBA06">
      <w:pPr>
        <w:spacing w:line="380" w:lineRule="exact"/>
        <w:rPr>
          <w:rFonts w:ascii="微软雅黑" w:hAnsi="微软雅黑" w:eastAsia="微软雅黑" w:cs="微软雅黑"/>
          <w:szCs w:val="21"/>
        </w:rPr>
      </w:pPr>
    </w:p>
    <w:p w14:paraId="402D06C3">
      <w:pPr>
        <w:spacing w:line="380" w:lineRule="exact"/>
        <w:rPr>
          <w:rFonts w:ascii="微软雅黑" w:hAnsi="微软雅黑" w:eastAsia="微软雅黑" w:cs="微软雅黑"/>
          <w:szCs w:val="21"/>
        </w:rPr>
      </w:pPr>
    </w:p>
    <w:p w14:paraId="1187D41D">
      <w:pPr>
        <w:spacing w:line="380" w:lineRule="exact"/>
        <w:rPr>
          <w:rFonts w:ascii="微软雅黑" w:hAnsi="微软雅黑" w:eastAsia="微软雅黑" w:cs="微软雅黑"/>
          <w:szCs w:val="21"/>
        </w:rPr>
      </w:pPr>
    </w:p>
    <w:p w14:paraId="46B12531">
      <w:pPr>
        <w:rPr>
          <w:rFonts w:ascii="微软雅黑" w:hAnsi="微软雅黑" w:eastAsia="微软雅黑" w:cs="微软雅黑"/>
          <w:b/>
          <w:bCs/>
          <w:sz w:val="32"/>
          <w:szCs w:val="32"/>
        </w:rPr>
      </w:pPr>
      <w:r>
        <w:rPr>
          <w:rFonts w:hint="eastAsia" w:ascii="微软雅黑" w:hAnsi="微软雅黑" w:eastAsia="微软雅黑" w:cs="微软雅黑"/>
          <w:b/>
          <w:bCs/>
          <w:sz w:val="32"/>
          <w:szCs w:val="32"/>
        </w:rPr>
        <w:br w:type="page"/>
      </w:r>
    </w:p>
    <w:p w14:paraId="1E7C7BFD">
      <w:pPr>
        <w:spacing w:line="380" w:lineRule="exact"/>
        <w:ind w:firstLine="1601" w:firstLineChars="500"/>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第二部分 谈判响应文件（格式如下）</w:t>
      </w:r>
    </w:p>
    <w:p w14:paraId="65721EE3">
      <w:pPr>
        <w:snapToGrid w:val="0"/>
        <w:spacing w:line="380" w:lineRule="exact"/>
        <w:ind w:firstLine="2100" w:firstLineChars="1000"/>
        <w:rPr>
          <w:rFonts w:ascii="微软雅黑" w:hAnsi="微软雅黑" w:eastAsia="微软雅黑" w:cs="微软雅黑"/>
          <w:szCs w:val="21"/>
          <w:u w:val="single"/>
        </w:rPr>
      </w:pPr>
    </w:p>
    <w:p w14:paraId="47F2BFA2">
      <w:pPr>
        <w:snapToGrid w:val="0"/>
        <w:spacing w:line="38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u w:val="single"/>
        </w:rPr>
        <w:t>丹阳市</w:t>
      </w:r>
      <w:r>
        <w:rPr>
          <w:rFonts w:hint="eastAsia" w:ascii="微软雅黑" w:hAnsi="微软雅黑" w:eastAsia="微软雅黑" w:cs="微软雅黑"/>
          <w:color w:val="000000"/>
          <w:sz w:val="32"/>
          <w:szCs w:val="32"/>
          <w:u w:val="single"/>
          <w:lang w:val="en-US" w:eastAsia="zh-CN"/>
        </w:rPr>
        <w:t>云阳</w:t>
      </w:r>
      <w:r>
        <w:rPr>
          <w:rFonts w:hint="eastAsia" w:ascii="微软雅黑" w:hAnsi="微软雅黑" w:eastAsia="微软雅黑" w:cs="微软雅黑"/>
          <w:color w:val="000000"/>
          <w:sz w:val="32"/>
          <w:szCs w:val="32"/>
          <w:u w:val="single"/>
        </w:rPr>
        <w:t>人民医院</w:t>
      </w:r>
      <w:r>
        <w:rPr>
          <w:rFonts w:hint="eastAsia" w:ascii="微软雅黑" w:hAnsi="微软雅黑" w:eastAsia="微软雅黑" w:cs="微软雅黑"/>
          <w:b w:val="0"/>
          <w:bCs w:val="0"/>
          <w:sz w:val="32"/>
          <w:szCs w:val="32"/>
          <w:u w:val="single"/>
          <w:lang w:val="en-US" w:eastAsia="zh-CN"/>
        </w:rPr>
        <w:t>口腔科自助终端</w:t>
      </w:r>
      <w:r>
        <w:rPr>
          <w:rFonts w:hint="eastAsia" w:ascii="微软雅黑" w:hAnsi="微软雅黑" w:eastAsia="微软雅黑" w:cs="微软雅黑"/>
          <w:sz w:val="32"/>
          <w:szCs w:val="32"/>
          <w:u w:val="single"/>
        </w:rPr>
        <w:t>系统采购项目</w:t>
      </w:r>
    </w:p>
    <w:p w14:paraId="029E127A">
      <w:pPr>
        <w:snapToGrid w:val="0"/>
        <w:spacing w:line="380" w:lineRule="exact"/>
        <w:ind w:firstLine="4216"/>
        <w:jc w:val="center"/>
        <w:rPr>
          <w:rFonts w:ascii="微软雅黑" w:hAnsi="微软雅黑" w:eastAsia="微软雅黑" w:cs="微软雅黑"/>
          <w:szCs w:val="21"/>
        </w:rPr>
      </w:pPr>
    </w:p>
    <w:p w14:paraId="1E2CEC6E">
      <w:pPr>
        <w:pStyle w:val="17"/>
        <w:spacing w:line="380" w:lineRule="exact"/>
        <w:rPr>
          <w:rFonts w:ascii="微软雅黑" w:hAnsi="微软雅黑" w:eastAsia="微软雅黑" w:cs="微软雅黑"/>
          <w:szCs w:val="21"/>
        </w:rPr>
      </w:pPr>
    </w:p>
    <w:p w14:paraId="71186A3F">
      <w:pPr>
        <w:pStyle w:val="17"/>
        <w:spacing w:line="380" w:lineRule="exact"/>
        <w:rPr>
          <w:rFonts w:ascii="微软雅黑" w:hAnsi="微软雅黑" w:eastAsia="微软雅黑" w:cs="微软雅黑"/>
          <w:szCs w:val="21"/>
        </w:rPr>
      </w:pPr>
    </w:p>
    <w:p w14:paraId="7544A5B3">
      <w:pPr>
        <w:snapToGrid w:val="0"/>
        <w:spacing w:line="380" w:lineRule="exact"/>
        <w:jc w:val="center"/>
        <w:rPr>
          <w:rFonts w:ascii="微软雅黑" w:hAnsi="微软雅黑" w:eastAsia="微软雅黑" w:cs="微软雅黑"/>
          <w:spacing w:val="40"/>
          <w:szCs w:val="21"/>
        </w:rPr>
      </w:pPr>
      <w:r>
        <w:rPr>
          <w:rFonts w:hint="eastAsia" w:ascii="微软雅黑" w:hAnsi="微软雅黑" w:eastAsia="微软雅黑" w:cs="微软雅黑"/>
          <w:spacing w:val="40"/>
          <w:szCs w:val="21"/>
        </w:rPr>
        <w:t>投 标 文 件</w:t>
      </w:r>
    </w:p>
    <w:p w14:paraId="3F2906D1">
      <w:pPr>
        <w:snapToGrid w:val="0"/>
        <w:spacing w:line="380" w:lineRule="exact"/>
        <w:ind w:firstLine="4216"/>
        <w:rPr>
          <w:rFonts w:ascii="微软雅黑" w:hAnsi="微软雅黑" w:eastAsia="微软雅黑" w:cs="微软雅黑"/>
          <w:szCs w:val="21"/>
        </w:rPr>
      </w:pPr>
    </w:p>
    <w:p w14:paraId="15E7A041">
      <w:pPr>
        <w:snapToGrid w:val="0"/>
        <w:spacing w:line="380" w:lineRule="exact"/>
        <w:ind w:firstLine="4216"/>
        <w:rPr>
          <w:rFonts w:ascii="微软雅黑" w:hAnsi="微软雅黑" w:eastAsia="微软雅黑" w:cs="微软雅黑"/>
          <w:szCs w:val="21"/>
        </w:rPr>
      </w:pPr>
    </w:p>
    <w:p w14:paraId="6CAA9F77">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（招标编号：</w:t>
      </w:r>
      <w:r>
        <w:rPr>
          <w:rFonts w:hint="eastAsia" w:ascii="微软雅黑" w:hAnsi="微软雅黑" w:eastAsia="微软雅黑" w:cs="微软雅黑"/>
          <w:sz w:val="21"/>
          <w:szCs w:val="21"/>
          <w:u w:val="single"/>
        </w:rPr>
        <w:t>丹云医信采（202</w:t>
      </w:r>
      <w:r>
        <w:rPr>
          <w:rFonts w:hint="eastAsia" w:ascii="微软雅黑" w:hAnsi="微软雅黑" w:eastAsia="微软雅黑" w:cs="微软雅黑"/>
          <w:sz w:val="21"/>
          <w:szCs w:val="21"/>
          <w:u w:val="single"/>
          <w:lang w:val="en-US" w:eastAsia="zh-CN"/>
        </w:rPr>
        <w:t>5</w:t>
      </w:r>
      <w:r>
        <w:rPr>
          <w:rFonts w:hint="eastAsia" w:ascii="微软雅黑" w:hAnsi="微软雅黑" w:eastAsia="微软雅黑" w:cs="微软雅黑"/>
          <w:sz w:val="21"/>
          <w:szCs w:val="21"/>
          <w:u w:val="single"/>
        </w:rPr>
        <w:t>）公字第</w:t>
      </w:r>
      <w:r>
        <w:rPr>
          <w:rFonts w:hint="eastAsia" w:ascii="微软雅黑" w:hAnsi="微软雅黑" w:eastAsia="微软雅黑" w:cs="微软雅黑"/>
          <w:sz w:val="21"/>
          <w:szCs w:val="21"/>
          <w:u w:val="single"/>
          <w:lang w:val="en-US" w:eastAsia="zh-CN"/>
        </w:rPr>
        <w:t>3</w:t>
      </w:r>
      <w:r>
        <w:rPr>
          <w:rFonts w:hint="eastAsia" w:ascii="微软雅黑" w:hAnsi="微软雅黑" w:eastAsia="微软雅黑" w:cs="微软雅黑"/>
          <w:sz w:val="21"/>
          <w:szCs w:val="21"/>
          <w:u w:val="single"/>
        </w:rPr>
        <w:t>号</w:t>
      </w:r>
      <w:r>
        <w:rPr>
          <w:rFonts w:hint="eastAsia" w:ascii="微软雅黑" w:hAnsi="微软雅黑" w:eastAsia="微软雅黑" w:cs="微软雅黑"/>
          <w:szCs w:val="21"/>
        </w:rPr>
        <w:t>）</w:t>
      </w:r>
    </w:p>
    <w:p w14:paraId="1DFF9834">
      <w:pPr>
        <w:snapToGrid w:val="0"/>
        <w:spacing w:line="380" w:lineRule="exact"/>
        <w:ind w:firstLine="1827"/>
        <w:rPr>
          <w:rFonts w:ascii="微软雅黑" w:hAnsi="微软雅黑" w:eastAsia="微软雅黑" w:cs="微软雅黑"/>
          <w:szCs w:val="21"/>
        </w:rPr>
      </w:pPr>
    </w:p>
    <w:p w14:paraId="42D60F8F">
      <w:pPr>
        <w:snapToGrid w:val="0"/>
        <w:spacing w:line="380" w:lineRule="exact"/>
        <w:ind w:firstLine="1827"/>
        <w:jc w:val="center"/>
        <w:rPr>
          <w:rFonts w:ascii="微软雅黑" w:hAnsi="微软雅黑" w:eastAsia="微软雅黑" w:cs="微软雅黑"/>
          <w:szCs w:val="21"/>
        </w:rPr>
      </w:pPr>
    </w:p>
    <w:p w14:paraId="0CCF82CE">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投 标 人（盖章）：</w:t>
      </w:r>
    </w:p>
    <w:p w14:paraId="5EBE1FCA">
      <w:pPr>
        <w:snapToGrid w:val="0"/>
        <w:spacing w:line="380" w:lineRule="exact"/>
        <w:ind w:firstLine="1827"/>
        <w:jc w:val="center"/>
        <w:rPr>
          <w:rFonts w:ascii="微软雅黑" w:hAnsi="微软雅黑" w:eastAsia="微软雅黑" w:cs="微软雅黑"/>
          <w:szCs w:val="21"/>
        </w:rPr>
      </w:pPr>
    </w:p>
    <w:p w14:paraId="3B6ADB25">
      <w:pPr>
        <w:pStyle w:val="17"/>
        <w:spacing w:line="380" w:lineRule="exact"/>
        <w:rPr>
          <w:rFonts w:ascii="微软雅黑" w:hAnsi="微软雅黑" w:eastAsia="微软雅黑" w:cs="微软雅黑"/>
          <w:szCs w:val="21"/>
        </w:rPr>
      </w:pPr>
    </w:p>
    <w:p w14:paraId="27E91801">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日    期：</w:t>
      </w:r>
    </w:p>
    <w:p w14:paraId="40BE2669">
      <w:pPr>
        <w:snapToGrid w:val="0"/>
        <w:spacing w:line="380" w:lineRule="exact"/>
        <w:ind w:firstLine="1827"/>
        <w:jc w:val="center"/>
        <w:rPr>
          <w:rFonts w:ascii="微软雅黑" w:hAnsi="微软雅黑" w:eastAsia="微软雅黑" w:cs="微软雅黑"/>
          <w:b/>
          <w:szCs w:val="21"/>
        </w:rPr>
      </w:pPr>
    </w:p>
    <w:p w14:paraId="3BF6F673">
      <w:pPr>
        <w:snapToGrid w:val="0"/>
        <w:spacing w:line="380" w:lineRule="exact"/>
        <w:ind w:firstLine="1827"/>
        <w:rPr>
          <w:rFonts w:ascii="微软雅黑" w:hAnsi="微软雅黑" w:eastAsia="微软雅黑" w:cs="微软雅黑"/>
          <w:b/>
          <w:szCs w:val="21"/>
        </w:rPr>
      </w:pPr>
    </w:p>
    <w:p w14:paraId="3D165D7C">
      <w:pPr>
        <w:pStyle w:val="21"/>
        <w:spacing w:line="380" w:lineRule="exact"/>
        <w:ind w:firstLine="420"/>
        <w:rPr>
          <w:rFonts w:ascii="微软雅黑" w:hAnsi="微软雅黑" w:eastAsia="微软雅黑" w:cs="微软雅黑"/>
          <w:b/>
          <w:szCs w:val="21"/>
        </w:rPr>
      </w:pPr>
    </w:p>
    <w:p w14:paraId="373BF2EC">
      <w:pPr>
        <w:pStyle w:val="21"/>
        <w:spacing w:line="380" w:lineRule="exact"/>
        <w:ind w:firstLine="420"/>
        <w:rPr>
          <w:rFonts w:ascii="微软雅黑" w:hAnsi="微软雅黑" w:eastAsia="微软雅黑" w:cs="微软雅黑"/>
          <w:b/>
          <w:szCs w:val="21"/>
        </w:rPr>
      </w:pPr>
    </w:p>
    <w:p w14:paraId="032B4BEE">
      <w:pPr>
        <w:pStyle w:val="21"/>
        <w:spacing w:line="380" w:lineRule="exact"/>
        <w:ind w:firstLine="420"/>
        <w:rPr>
          <w:rFonts w:ascii="微软雅黑" w:hAnsi="微软雅黑" w:eastAsia="微软雅黑" w:cs="微软雅黑"/>
          <w:b/>
          <w:szCs w:val="21"/>
        </w:rPr>
      </w:pPr>
    </w:p>
    <w:p w14:paraId="364857A4">
      <w:pPr>
        <w:pStyle w:val="21"/>
        <w:spacing w:line="380" w:lineRule="exact"/>
        <w:ind w:firstLine="420"/>
        <w:rPr>
          <w:rFonts w:ascii="微软雅黑" w:hAnsi="微软雅黑" w:eastAsia="微软雅黑" w:cs="微软雅黑"/>
          <w:b/>
          <w:szCs w:val="21"/>
        </w:rPr>
      </w:pPr>
    </w:p>
    <w:p w14:paraId="2EBE9DE4">
      <w:pPr>
        <w:pStyle w:val="21"/>
        <w:spacing w:line="380" w:lineRule="exact"/>
        <w:ind w:firstLine="420"/>
        <w:rPr>
          <w:rFonts w:ascii="微软雅黑" w:hAnsi="微软雅黑" w:eastAsia="微软雅黑" w:cs="微软雅黑"/>
          <w:b/>
          <w:szCs w:val="21"/>
        </w:rPr>
      </w:pPr>
    </w:p>
    <w:p w14:paraId="33EAAAE8">
      <w:pPr>
        <w:pStyle w:val="21"/>
        <w:spacing w:line="380" w:lineRule="exact"/>
        <w:ind w:firstLine="420"/>
        <w:rPr>
          <w:rFonts w:ascii="微软雅黑" w:hAnsi="微软雅黑" w:eastAsia="微软雅黑" w:cs="微软雅黑"/>
          <w:b/>
          <w:szCs w:val="21"/>
        </w:rPr>
      </w:pPr>
    </w:p>
    <w:p w14:paraId="22EEC663">
      <w:pPr>
        <w:spacing w:line="380" w:lineRule="exact"/>
        <w:ind w:firstLine="1891" w:firstLineChars="900"/>
        <w:rPr>
          <w:rStyle w:val="23"/>
          <w:rFonts w:ascii="微软雅黑" w:hAnsi="微软雅黑" w:eastAsia="微软雅黑" w:cs="微软雅黑"/>
          <w:sz w:val="21"/>
          <w:szCs w:val="21"/>
        </w:rPr>
      </w:pPr>
      <w:bookmarkStart w:id="13" w:name="_Toc9147"/>
    </w:p>
    <w:p w14:paraId="152C036E">
      <w:pPr>
        <w:spacing w:line="380" w:lineRule="exact"/>
        <w:ind w:firstLine="1891" w:firstLineChars="900"/>
        <w:rPr>
          <w:rStyle w:val="23"/>
          <w:rFonts w:ascii="微软雅黑" w:hAnsi="微软雅黑" w:eastAsia="微软雅黑" w:cs="微软雅黑"/>
          <w:sz w:val="21"/>
          <w:szCs w:val="21"/>
        </w:rPr>
      </w:pPr>
    </w:p>
    <w:p w14:paraId="6B8D96DB">
      <w:pPr>
        <w:spacing w:line="380" w:lineRule="exact"/>
        <w:ind w:firstLine="1891" w:firstLineChars="900"/>
        <w:rPr>
          <w:rStyle w:val="23"/>
          <w:rFonts w:ascii="微软雅黑" w:hAnsi="微软雅黑" w:eastAsia="微软雅黑" w:cs="微软雅黑"/>
          <w:sz w:val="21"/>
          <w:szCs w:val="21"/>
        </w:rPr>
      </w:pPr>
    </w:p>
    <w:p w14:paraId="3D27636F">
      <w:pPr>
        <w:spacing w:line="380" w:lineRule="exact"/>
        <w:ind w:firstLine="1891" w:firstLineChars="900"/>
        <w:rPr>
          <w:rStyle w:val="23"/>
          <w:rFonts w:ascii="微软雅黑" w:hAnsi="微软雅黑" w:eastAsia="微软雅黑" w:cs="微软雅黑"/>
          <w:sz w:val="21"/>
          <w:szCs w:val="21"/>
        </w:rPr>
      </w:pPr>
    </w:p>
    <w:p w14:paraId="463572AC">
      <w:pPr>
        <w:spacing w:line="380" w:lineRule="exact"/>
        <w:ind w:firstLine="1891" w:firstLineChars="900"/>
        <w:rPr>
          <w:rStyle w:val="23"/>
          <w:rFonts w:ascii="微软雅黑" w:hAnsi="微软雅黑" w:eastAsia="微软雅黑" w:cs="微软雅黑"/>
          <w:sz w:val="21"/>
          <w:szCs w:val="21"/>
        </w:rPr>
      </w:pPr>
    </w:p>
    <w:p w14:paraId="1F88CA88">
      <w:pPr>
        <w:spacing w:line="380" w:lineRule="exact"/>
        <w:ind w:firstLine="1891" w:firstLineChars="900"/>
        <w:rPr>
          <w:rStyle w:val="23"/>
          <w:rFonts w:ascii="微软雅黑" w:hAnsi="微软雅黑" w:eastAsia="微软雅黑" w:cs="微软雅黑"/>
          <w:sz w:val="21"/>
          <w:szCs w:val="21"/>
        </w:rPr>
      </w:pPr>
    </w:p>
    <w:p w14:paraId="15FC2FDB">
      <w:pPr>
        <w:spacing w:line="380" w:lineRule="exact"/>
        <w:ind w:firstLine="1891" w:firstLineChars="900"/>
        <w:rPr>
          <w:rStyle w:val="23"/>
          <w:rFonts w:ascii="微软雅黑" w:hAnsi="微软雅黑" w:eastAsia="微软雅黑" w:cs="微软雅黑"/>
          <w:sz w:val="21"/>
          <w:szCs w:val="21"/>
        </w:rPr>
      </w:pPr>
    </w:p>
    <w:p w14:paraId="0BFE3837">
      <w:pPr>
        <w:spacing w:line="380" w:lineRule="exact"/>
        <w:ind w:firstLine="1891" w:firstLineChars="900"/>
        <w:rPr>
          <w:rStyle w:val="23"/>
          <w:rFonts w:ascii="微软雅黑" w:hAnsi="微软雅黑" w:eastAsia="微软雅黑" w:cs="微软雅黑"/>
          <w:sz w:val="21"/>
          <w:szCs w:val="21"/>
        </w:rPr>
      </w:pPr>
    </w:p>
    <w:p w14:paraId="1367D7E4">
      <w:pPr>
        <w:widowControl/>
        <w:jc w:val="left"/>
        <w:rPr>
          <w:rStyle w:val="23"/>
          <w:rFonts w:ascii="微软雅黑" w:hAnsi="微软雅黑" w:eastAsia="微软雅黑" w:cs="微软雅黑"/>
          <w:sz w:val="21"/>
          <w:szCs w:val="21"/>
        </w:rPr>
      </w:pPr>
      <w:r>
        <w:rPr>
          <w:rStyle w:val="23"/>
          <w:rFonts w:hint="eastAsia" w:ascii="微软雅黑" w:hAnsi="微软雅黑" w:eastAsia="微软雅黑" w:cs="微软雅黑"/>
          <w:sz w:val="21"/>
          <w:szCs w:val="21"/>
        </w:rPr>
        <w:br w:type="page"/>
      </w:r>
    </w:p>
    <w:p w14:paraId="19328E8A">
      <w:pPr>
        <w:spacing w:line="380" w:lineRule="exact"/>
        <w:ind w:firstLine="1891" w:firstLineChars="900"/>
        <w:rPr>
          <w:rStyle w:val="23"/>
          <w:rFonts w:ascii="微软雅黑" w:hAnsi="微软雅黑" w:eastAsia="微软雅黑" w:cs="微软雅黑"/>
          <w:sz w:val="21"/>
          <w:szCs w:val="21"/>
        </w:rPr>
      </w:pPr>
    </w:p>
    <w:p w14:paraId="2880A704">
      <w:pPr>
        <w:spacing w:line="380" w:lineRule="exact"/>
        <w:ind w:firstLine="3152" w:firstLineChars="1500"/>
        <w:rPr>
          <w:rStyle w:val="23"/>
          <w:rFonts w:ascii="微软雅黑" w:hAnsi="微软雅黑" w:eastAsia="微软雅黑" w:cs="微软雅黑"/>
          <w:sz w:val="21"/>
          <w:szCs w:val="21"/>
        </w:rPr>
      </w:pPr>
      <w:r>
        <w:rPr>
          <w:rStyle w:val="23"/>
          <w:rFonts w:hint="eastAsia" w:ascii="微软雅黑" w:hAnsi="微软雅黑" w:eastAsia="微软雅黑" w:cs="微软雅黑"/>
          <w:sz w:val="21"/>
          <w:szCs w:val="21"/>
        </w:rPr>
        <w:t>投标文件目录</w:t>
      </w:r>
    </w:p>
    <w:p w14:paraId="6903EC33">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一、投标函</w:t>
      </w:r>
    </w:p>
    <w:p w14:paraId="52E5A16B">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二、谈判响应报价表</w:t>
      </w:r>
    </w:p>
    <w:p w14:paraId="1D7F2671">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三、法定代表人身份证明书</w:t>
      </w:r>
    </w:p>
    <w:p w14:paraId="1AA3ECA8">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四、法定代表人授权委托书</w:t>
      </w:r>
    </w:p>
    <w:p w14:paraId="159D2983">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五、资格审查资料</w:t>
      </w:r>
    </w:p>
    <w:p w14:paraId="709E1613">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六、技术和服务要求响应偏离表</w:t>
      </w:r>
    </w:p>
    <w:p w14:paraId="5C862F97">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七、商务响应偏离表</w:t>
      </w:r>
    </w:p>
    <w:p w14:paraId="531C466D">
      <w:pPr>
        <w:pStyle w:val="2"/>
        <w:spacing w:before="120" w:after="120" w:line="380" w:lineRule="exact"/>
        <w:ind w:left="0" w:firstLine="0"/>
        <w:rPr>
          <w:rFonts w:hint="default" w:ascii="微软雅黑" w:hAnsi="微软雅黑" w:eastAsia="微软雅黑" w:cs="微软雅黑"/>
          <w:sz w:val="21"/>
          <w:szCs w:val="21"/>
        </w:rPr>
        <w:sectPr>
          <w:pgSz w:w="11906" w:h="16838"/>
          <w:pgMar w:top="1100" w:right="1800" w:bottom="1157" w:left="1800" w:header="851" w:footer="992" w:gutter="0"/>
          <w:cols w:space="425" w:num="1"/>
          <w:docGrid w:type="lines" w:linePitch="312" w:charSpace="0"/>
        </w:sectPr>
      </w:pPr>
    </w:p>
    <w:p w14:paraId="6D96E1C3">
      <w:pPr>
        <w:pStyle w:val="2"/>
        <w:numPr>
          <w:ilvl w:val="0"/>
          <w:numId w:val="0"/>
        </w:numPr>
        <w:spacing w:before="120" w:after="120" w:line="380" w:lineRule="exact"/>
        <w:ind w:firstLine="3152" w:firstLineChars="1500"/>
        <w:rPr>
          <w:rFonts w:hint="default" w:ascii="微软雅黑" w:hAnsi="微软雅黑" w:eastAsia="微软雅黑" w:cs="微软雅黑"/>
          <w:sz w:val="21"/>
          <w:szCs w:val="21"/>
        </w:rPr>
      </w:pPr>
      <w:r>
        <w:rPr>
          <w:rFonts w:ascii="微软雅黑" w:hAnsi="微软雅黑" w:eastAsia="微软雅黑" w:cs="微软雅黑"/>
          <w:sz w:val="21"/>
          <w:szCs w:val="21"/>
        </w:rPr>
        <w:t>一、投 标 函</w:t>
      </w:r>
      <w:bookmarkEnd w:id="13"/>
    </w:p>
    <w:p w14:paraId="7EC0EEE2">
      <w:pPr>
        <w:spacing w:line="380" w:lineRule="exact"/>
        <w:rPr>
          <w:rFonts w:ascii="微软雅黑" w:hAnsi="微软雅黑" w:eastAsia="微软雅黑" w:cs="微软雅黑"/>
          <w:szCs w:val="21"/>
        </w:rPr>
      </w:pPr>
      <w:r>
        <w:rPr>
          <w:rFonts w:hint="eastAsia" w:ascii="微软雅黑" w:hAnsi="微软雅黑" w:eastAsia="微软雅黑" w:cs="微软雅黑"/>
          <w:szCs w:val="21"/>
          <w:u w:val="single"/>
        </w:rPr>
        <w:t>丹阳市</w:t>
      </w:r>
      <w:r>
        <w:rPr>
          <w:rFonts w:hint="eastAsia" w:ascii="微软雅黑" w:hAnsi="微软雅黑" w:eastAsia="微软雅黑" w:cs="微软雅黑"/>
          <w:szCs w:val="21"/>
          <w:u w:val="single"/>
          <w:lang w:val="en-US" w:eastAsia="zh-CN"/>
        </w:rPr>
        <w:t>云阳</w:t>
      </w:r>
      <w:r>
        <w:rPr>
          <w:rFonts w:hint="eastAsia" w:ascii="微软雅黑" w:hAnsi="微软雅黑" w:eastAsia="微软雅黑" w:cs="微软雅黑"/>
          <w:szCs w:val="21"/>
          <w:u w:val="single"/>
        </w:rPr>
        <w:t>人民医院:</w:t>
      </w:r>
      <w:r>
        <w:rPr>
          <w:rFonts w:hint="eastAsia" w:ascii="微软雅黑" w:hAnsi="微软雅黑" w:eastAsia="微软雅黑" w:cs="微软雅黑"/>
          <w:szCs w:val="21"/>
        </w:rPr>
        <w:t xml:space="preserve"> </w:t>
      </w:r>
    </w:p>
    <w:p w14:paraId="2BAD11F1">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1．我方己仔细研究了</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50E656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450E6566"/>
                  </w:txbxContent>
                </v:textbox>
                <w10:wrap type="none"/>
                <w10:anchorlock/>
              </v:rect>
            </w:pict>
          </mc:Fallback>
        </mc:AlternateContent>
      </w:r>
      <w:r>
        <w:rPr>
          <w:rFonts w:hint="eastAsia" w:ascii="微软雅黑" w:hAnsi="微软雅黑" w:eastAsia="微软雅黑" w:cs="微软雅黑"/>
          <w:sz w:val="21"/>
          <w:szCs w:val="21"/>
          <w:u w:val="single"/>
        </w:rPr>
        <w:t>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lang w:val="en-US" w:eastAsia="zh-CN"/>
        </w:rPr>
        <w:t>自助终端</w:t>
      </w:r>
      <w:r>
        <w:rPr>
          <w:rFonts w:hint="eastAsia" w:ascii="微软雅黑" w:hAnsi="微软雅黑" w:eastAsia="微软雅黑" w:cs="微软雅黑"/>
          <w:sz w:val="21"/>
          <w:szCs w:val="21"/>
          <w:u w:val="single"/>
        </w:rPr>
        <w:t>系统</w:t>
      </w:r>
      <w:r>
        <w:rPr>
          <w:rFonts w:hint="eastAsia" w:ascii="微软雅黑" w:hAnsi="微软雅黑" w:eastAsia="微软雅黑" w:cs="微软雅黑"/>
          <w:sz w:val="21"/>
          <w:szCs w:val="21"/>
          <w:u w:val="single"/>
          <w:lang w:val="en-US" w:eastAsia="zh-CN"/>
        </w:rPr>
        <w:t>采</w:t>
      </w:r>
      <w:r>
        <w:rPr>
          <w:rFonts w:hint="eastAsia" w:ascii="微软雅黑" w:hAnsi="微软雅黑" w:eastAsia="微软雅黑" w:cs="微软雅黑"/>
          <w:szCs w:val="21"/>
          <w:u w:val="single"/>
        </w:rPr>
        <w:t>购项目</w:t>
      </w:r>
      <w:r>
        <w:rPr>
          <w:rFonts w:hint="eastAsia" w:ascii="微软雅黑" w:hAnsi="微软雅黑" w:eastAsia="微软雅黑" w:cs="微软雅黑"/>
          <w:szCs w:val="21"/>
        </w:rPr>
        <w:t>招标文件的全部内容，愿意以人民币（大写）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元）的投标总报价，并将按招标文件的规定履行合同责任和义务，实现工程目的。</w:t>
      </w:r>
    </w:p>
    <w:p w14:paraId="081289DC">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2．我方承诺在招标文件规定的投标有效期内不修改、撤销投标文件。</w:t>
      </w:r>
    </w:p>
    <w:p w14:paraId="611090E8">
      <w:pPr>
        <w:spacing w:line="380" w:lineRule="exact"/>
        <w:rPr>
          <w:rFonts w:ascii="微软雅黑" w:hAnsi="微软雅黑" w:eastAsia="微软雅黑" w:cs="微软雅黑"/>
          <w:szCs w:val="21"/>
        </w:rPr>
      </w:pPr>
      <w:r>
        <w:rPr>
          <w:rFonts w:hint="eastAsia" w:ascii="微软雅黑" w:hAnsi="微软雅黑" w:eastAsia="微软雅黑" w:cs="微软雅黑"/>
          <w:szCs w:val="21"/>
        </w:rPr>
        <w:t>3．如果我方中标，将派出</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73E277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173E277C"/>
                  </w:txbxContent>
                </v:textbox>
                <w10:wrap type="none"/>
                <w10:anchorlock/>
              </v:rect>
            </w:pict>
          </mc:Fallback>
        </mc:AlternateConten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（姓名）作为本工程的项目负责人。</w:t>
      </w:r>
    </w:p>
    <w:p w14:paraId="5B3AE830">
      <w:pPr>
        <w:spacing w:line="380" w:lineRule="exact"/>
        <w:rPr>
          <w:rFonts w:ascii="微软雅黑" w:hAnsi="微软雅黑" w:eastAsia="微软雅黑" w:cs="微软雅黑"/>
          <w:szCs w:val="21"/>
        </w:rPr>
      </w:pPr>
      <w:r>
        <w:rPr>
          <w:rFonts w:hint="eastAsia" w:ascii="微软雅黑" w:hAnsi="微软雅黑" w:eastAsia="微软雅黑" w:cs="微软雅黑"/>
          <w:szCs w:val="21"/>
        </w:rPr>
        <w:t>4．如我方中标：</w:t>
      </w:r>
    </w:p>
    <w:p w14:paraId="712E336E">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（1）我方承诺在收到中标通知后，在规定的期限内与你方签订合同。</w:t>
      </w:r>
    </w:p>
    <w:p w14:paraId="30761251">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（2）我方将严格履行本投标文件中的全部承诺和责任，并遵守招标文件中对投标人的所有规定。</w:t>
      </w:r>
    </w:p>
    <w:p w14:paraId="65C07A57">
      <w:pPr>
        <w:spacing w:line="380" w:lineRule="exact"/>
        <w:rPr>
          <w:rFonts w:ascii="微软雅黑" w:hAnsi="微软雅黑" w:eastAsia="微软雅黑" w:cs="微软雅黑"/>
          <w:szCs w:val="21"/>
        </w:rPr>
      </w:pPr>
      <w:r>
        <w:rPr>
          <w:rFonts w:hint="eastAsia" w:ascii="微软雅黑" w:hAnsi="微软雅黑" w:eastAsia="微软雅黑" w:cs="微软雅黑"/>
          <w:szCs w:val="21"/>
        </w:rPr>
        <w:t>5.</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DC3069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6DC3069E"/>
                  </w:txbxContent>
                </v:textbox>
                <w10:wrap type="none"/>
                <w10:anchorlock/>
              </v:rect>
            </w:pict>
          </mc:Fallback>
        </mc:AlternateContent>
      </w:r>
      <w:r>
        <w:rPr>
          <w:rFonts w:hint="eastAsia" w:ascii="微软雅黑" w:hAnsi="微软雅黑" w:eastAsia="微软雅黑" w:cs="微软雅黑"/>
          <w:szCs w:val="21"/>
        </w:rPr>
        <w:t>（其他补充说明）。</w:t>
      </w:r>
    </w:p>
    <w:p w14:paraId="46D62A29">
      <w:pPr>
        <w:spacing w:line="380" w:lineRule="exact"/>
        <w:rPr>
          <w:rFonts w:ascii="微软雅黑" w:hAnsi="微软雅黑" w:eastAsia="微软雅黑" w:cs="微软雅黑"/>
          <w:szCs w:val="21"/>
        </w:rPr>
      </w:pPr>
      <w:r>
        <w:rPr>
          <w:rFonts w:hint="eastAsia" w:ascii="微软雅黑" w:hAnsi="微软雅黑" w:eastAsia="微软雅黑" w:cs="微软雅黑"/>
          <w:szCs w:val="21"/>
        </w:rPr>
        <w:t> </w:t>
      </w:r>
    </w:p>
    <w:p w14:paraId="7A646BDA">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投标人(公章)：               </w:t>
      </w:r>
    </w:p>
    <w:p w14:paraId="657D77A3">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法人代表或授权委托人（签字或印章）：          </w:t>
      </w:r>
    </w:p>
    <w:p w14:paraId="74AAC8E2">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日期：               </w:t>
      </w:r>
    </w:p>
    <w:p w14:paraId="19C65815">
      <w:pPr>
        <w:snapToGrid w:val="0"/>
        <w:spacing w:line="380" w:lineRule="exact"/>
        <w:ind w:left="5680" w:hanging="5074"/>
        <w:rPr>
          <w:rFonts w:ascii="微软雅黑" w:hAnsi="微软雅黑" w:eastAsia="微软雅黑" w:cs="微软雅黑"/>
          <w:szCs w:val="21"/>
        </w:rPr>
      </w:pPr>
    </w:p>
    <w:p w14:paraId="19A5F60B">
      <w:pPr>
        <w:snapToGrid w:val="0"/>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br w:type="page"/>
      </w:r>
      <w:bookmarkStart w:id="14" w:name="_Toc26543"/>
    </w:p>
    <w:p w14:paraId="5EFB3838">
      <w:r>
        <w:rPr>
          <w:rFonts w:hint="eastAsia"/>
        </w:rPr>
        <w:t xml:space="preserve">                  </w:t>
      </w:r>
    </w:p>
    <w:p w14:paraId="745909AD">
      <w:pPr>
        <w:snapToGrid w:val="0"/>
        <w:spacing w:line="38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二、</w:t>
      </w:r>
      <w:r>
        <w:rPr>
          <w:rFonts w:hint="eastAsia" w:ascii="微软雅黑" w:hAnsi="微软雅黑" w:eastAsia="微软雅黑" w:cs="微软雅黑"/>
          <w:szCs w:val="21"/>
        </w:rPr>
        <w:t xml:space="preserve"> </w:t>
      </w:r>
      <w:r>
        <w:rPr>
          <w:rFonts w:hint="eastAsia" w:ascii="微软雅黑" w:hAnsi="微软雅黑" w:eastAsia="微软雅黑" w:cs="微软雅黑"/>
          <w:b/>
          <w:bCs/>
          <w:szCs w:val="21"/>
        </w:rPr>
        <w:t>谈判响应报价表</w:t>
      </w:r>
      <w:bookmarkEnd w:id="14"/>
    </w:p>
    <w:tbl>
      <w:tblPr>
        <w:tblStyle w:val="10"/>
        <w:tblpPr w:leftFromText="180" w:rightFromText="180" w:vertAnchor="text" w:horzAnchor="page" w:tblpXSpec="center" w:tblpY="350"/>
        <w:tblOverlap w:val="never"/>
        <w:tblW w:w="8140" w:type="dxa"/>
        <w:jc w:val="center"/>
        <w:tblLayout w:type="fixed"/>
        <w:tblCellMar>
          <w:top w:w="0" w:type="dxa"/>
          <w:left w:w="10" w:type="dxa"/>
          <w:bottom w:w="0" w:type="dxa"/>
          <w:right w:w="10" w:type="dxa"/>
        </w:tblCellMar>
      </w:tblPr>
      <w:tblGrid>
        <w:gridCol w:w="1915"/>
        <w:gridCol w:w="2221"/>
        <w:gridCol w:w="1342"/>
        <w:gridCol w:w="2662"/>
      </w:tblGrid>
      <w:tr w14:paraId="2D5871FD">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960C9D8">
            <w:pPr>
              <w:pStyle w:val="24"/>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sz w:val="21"/>
                <w:szCs w:val="21"/>
                <w:lang w:eastAsia="zh-CN"/>
              </w:rPr>
              <w:t>采购</w:t>
            </w:r>
            <w:r>
              <w:rPr>
                <w:rFonts w:hint="eastAsia" w:ascii="微软雅黑" w:hAnsi="微软雅黑" w:eastAsia="微软雅黑" w:cs="微软雅黑"/>
                <w:color w:val="000000"/>
                <w:sz w:val="21"/>
                <w:szCs w:val="21"/>
                <w:lang w:val="en-US" w:eastAsia="zh-CN"/>
              </w:rPr>
              <w:t>单位</w:t>
            </w:r>
            <w:r>
              <w:rPr>
                <w:rFonts w:hint="eastAsia" w:ascii="微软雅黑" w:hAnsi="微软雅黑" w:eastAsia="微软雅黑" w:cs="微软雅黑"/>
                <w:color w:val="000000"/>
                <w:sz w:val="21"/>
                <w:szCs w:val="21"/>
              </w:rPr>
              <w:t>：丹阳市</w:t>
            </w:r>
            <w:r>
              <w:rPr>
                <w:rFonts w:hint="eastAsia" w:ascii="微软雅黑" w:hAnsi="微软雅黑" w:eastAsia="微软雅黑" w:cs="微软雅黑"/>
                <w:color w:val="000000"/>
                <w:sz w:val="21"/>
                <w:szCs w:val="21"/>
                <w:lang w:val="en-US" w:eastAsia="zh-CN"/>
              </w:rPr>
              <w:t>云阳</w:t>
            </w:r>
            <w:r>
              <w:rPr>
                <w:rFonts w:hint="eastAsia" w:ascii="微软雅黑" w:hAnsi="微软雅黑" w:eastAsia="微软雅黑" w:cs="微软雅黑"/>
                <w:color w:val="000000"/>
                <w:sz w:val="21"/>
                <w:szCs w:val="21"/>
              </w:rPr>
              <w:t>人民医院</w:t>
            </w:r>
          </w:p>
        </w:tc>
      </w:tr>
      <w:tr w14:paraId="74029433">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2FF2180">
            <w:pPr>
              <w:pStyle w:val="24"/>
              <w:spacing w:line="380" w:lineRule="exact"/>
              <w:rPr>
                <w:rFonts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项目名称：</w:t>
            </w:r>
            <w:r>
              <w:rPr>
                <w:rFonts w:hint="eastAsia" w:ascii="微软雅黑" w:hAnsi="微软雅黑" w:eastAsia="微软雅黑" w:cs="微软雅黑"/>
                <w:sz w:val="21"/>
                <w:szCs w:val="21"/>
                <w:u w:val="single"/>
              </w:rPr>
              <w:t>丹阳市</w:t>
            </w:r>
            <w:r>
              <w:rPr>
                <w:rFonts w:hint="eastAsia" w:ascii="微软雅黑" w:hAnsi="微软雅黑" w:eastAsia="微软雅黑" w:cs="微软雅黑"/>
                <w:sz w:val="21"/>
                <w:szCs w:val="21"/>
                <w:u w:val="single"/>
                <w:lang w:val="en-US" w:eastAsia="zh-CN"/>
              </w:rPr>
              <w:t>云阳</w:t>
            </w:r>
            <w:r>
              <w:rPr>
                <w:rFonts w:hint="eastAsia" w:ascii="微软雅黑" w:hAnsi="微软雅黑" w:eastAsia="微软雅黑" w:cs="微软雅黑"/>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lang w:val="en-US" w:eastAsia="zh-CN"/>
              </w:rPr>
              <w:t>自助终端</w:t>
            </w:r>
            <w:r>
              <w:rPr>
                <w:rFonts w:hint="eastAsia" w:ascii="微软雅黑" w:hAnsi="微软雅黑" w:eastAsia="微软雅黑" w:cs="微软雅黑"/>
                <w:sz w:val="21"/>
                <w:szCs w:val="21"/>
                <w:u w:val="single"/>
              </w:rPr>
              <w:t>系统采购项目</w:t>
            </w:r>
          </w:p>
        </w:tc>
      </w:tr>
      <w:tr w14:paraId="7D0A9D50">
        <w:tblPrEx>
          <w:tblCellMar>
            <w:top w:w="0" w:type="dxa"/>
            <w:left w:w="10" w:type="dxa"/>
            <w:bottom w:w="0" w:type="dxa"/>
            <w:right w:w="10" w:type="dxa"/>
          </w:tblCellMar>
        </w:tblPrEx>
        <w:trPr>
          <w:trHeight w:val="56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E8BA624">
            <w:pPr>
              <w:pStyle w:val="24"/>
              <w:spacing w:line="380" w:lineRule="exact"/>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投标单位（盖章）</w:t>
            </w:r>
          </w:p>
        </w:tc>
      </w:tr>
      <w:tr w14:paraId="3C3CF4C6">
        <w:tblPrEx>
          <w:tblCellMar>
            <w:top w:w="0" w:type="dxa"/>
            <w:left w:w="10" w:type="dxa"/>
            <w:bottom w:w="0" w:type="dxa"/>
            <w:right w:w="10" w:type="dxa"/>
          </w:tblCellMar>
        </w:tblPrEx>
        <w:trPr>
          <w:trHeight w:val="1095"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580E554C">
            <w:pPr>
              <w:pStyle w:val="2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sz w:val="21"/>
                <w:szCs w:val="21"/>
              </w:rPr>
              <w:t>法定代表人或授权委托人</w:t>
            </w:r>
            <w:r>
              <w:rPr>
                <w:rFonts w:hint="eastAsia" w:ascii="微软雅黑" w:hAnsi="微软雅黑" w:eastAsia="微软雅黑" w:cs="微软雅黑"/>
                <w:sz w:val="21"/>
                <w:szCs w:val="21"/>
                <w:lang w:val="en-US" w:eastAsia="zh-CN"/>
              </w:rPr>
              <w:t>签字</w:t>
            </w:r>
          </w:p>
        </w:tc>
        <w:tc>
          <w:tcPr>
            <w:tcW w:w="2221" w:type="dxa"/>
            <w:tcBorders>
              <w:top w:val="single" w:color="auto" w:sz="4" w:space="0"/>
              <w:left w:val="single" w:color="auto" w:sz="4" w:space="0"/>
              <w:bottom w:val="single" w:color="auto" w:sz="4" w:space="0"/>
              <w:right w:val="single" w:color="auto" w:sz="4" w:space="0"/>
            </w:tcBorders>
            <w:shd w:val="clear" w:color="auto" w:fill="FFFFFF"/>
            <w:vAlign w:val="center"/>
          </w:tcPr>
          <w:p w14:paraId="4A187F40">
            <w:pPr>
              <w:pStyle w:val="24"/>
              <w:spacing w:line="380" w:lineRule="exact"/>
              <w:rPr>
                <w:rFonts w:ascii="微软雅黑" w:hAnsi="微软雅黑" w:eastAsia="微软雅黑" w:cs="微软雅黑"/>
                <w:color w:val="000000"/>
                <w:sz w:val="21"/>
                <w:szCs w:val="21"/>
                <w:lang w:val="en-US" w:eastAsia="zh-CN"/>
              </w:rPr>
            </w:pP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14:paraId="6D196EA4">
            <w:pPr>
              <w:pStyle w:val="2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联系电话</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5C90C838">
            <w:pPr>
              <w:pStyle w:val="24"/>
              <w:spacing w:line="380" w:lineRule="exact"/>
              <w:rPr>
                <w:rFonts w:ascii="微软雅黑" w:hAnsi="微软雅黑" w:eastAsia="微软雅黑" w:cs="微软雅黑"/>
                <w:color w:val="000000"/>
                <w:sz w:val="21"/>
                <w:szCs w:val="21"/>
                <w:lang w:val="en-US" w:eastAsia="zh-CN"/>
              </w:rPr>
            </w:pPr>
          </w:p>
        </w:tc>
      </w:tr>
      <w:tr w14:paraId="60E6E025">
        <w:tblPrEx>
          <w:tblCellMar>
            <w:top w:w="0" w:type="dxa"/>
            <w:left w:w="10" w:type="dxa"/>
            <w:bottom w:w="0" w:type="dxa"/>
            <w:right w:w="10" w:type="dxa"/>
          </w:tblCellMar>
        </w:tblPrEx>
        <w:trPr>
          <w:trHeight w:val="463" w:hRule="exact"/>
          <w:jc w:val="center"/>
        </w:trPr>
        <w:tc>
          <w:tcPr>
            <w:tcW w:w="1915" w:type="dxa"/>
            <w:vMerge w:val="restart"/>
            <w:tcBorders>
              <w:top w:val="single" w:color="auto" w:sz="4" w:space="0"/>
              <w:left w:val="single" w:color="auto" w:sz="4" w:space="0"/>
              <w:right w:val="single" w:color="auto" w:sz="4" w:space="0"/>
            </w:tcBorders>
            <w:shd w:val="clear" w:color="auto" w:fill="FFFFFF"/>
            <w:vAlign w:val="center"/>
          </w:tcPr>
          <w:p w14:paraId="180912E1">
            <w:pPr>
              <w:pStyle w:val="2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kern w:val="0"/>
                <w:sz w:val="21"/>
                <w:szCs w:val="21"/>
                <w:lang w:val="en-US" w:eastAsia="zh-CN" w:bidi="ar"/>
              </w:rPr>
              <w:t>项目总报价</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77ABFF">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（大写）：</w:t>
            </w:r>
          </w:p>
        </w:tc>
      </w:tr>
      <w:tr w14:paraId="02761FB6">
        <w:tblPrEx>
          <w:tblCellMar>
            <w:top w:w="0" w:type="dxa"/>
            <w:left w:w="10" w:type="dxa"/>
            <w:bottom w:w="0" w:type="dxa"/>
            <w:right w:w="10" w:type="dxa"/>
          </w:tblCellMar>
        </w:tblPrEx>
        <w:trPr>
          <w:trHeight w:val="468" w:hRule="exact"/>
          <w:jc w:val="center"/>
        </w:trPr>
        <w:tc>
          <w:tcPr>
            <w:tcW w:w="1915" w:type="dxa"/>
            <w:vMerge w:val="continue"/>
            <w:tcBorders>
              <w:left w:val="single" w:color="auto" w:sz="4" w:space="0"/>
              <w:bottom w:val="single" w:color="auto" w:sz="4" w:space="0"/>
              <w:right w:val="single" w:color="auto" w:sz="4" w:space="0"/>
            </w:tcBorders>
            <w:shd w:val="clear" w:color="auto" w:fill="FFFFFF"/>
            <w:vAlign w:val="center"/>
          </w:tcPr>
          <w:p w14:paraId="7DC0A72D">
            <w:pPr>
              <w:pStyle w:val="24"/>
              <w:spacing w:line="380" w:lineRule="exact"/>
              <w:jc w:val="center"/>
              <w:rPr>
                <w:rFonts w:ascii="微软雅黑" w:hAnsi="微软雅黑" w:eastAsia="微软雅黑" w:cs="微软雅黑"/>
                <w:color w:val="000000"/>
                <w:sz w:val="21"/>
                <w:szCs w:val="21"/>
                <w:lang w:val="en-US" w:eastAsia="zh-CN"/>
              </w:rPr>
            </w:pP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D6FEFE5">
            <w:pPr>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（小写）：</w:t>
            </w:r>
          </w:p>
        </w:tc>
      </w:tr>
      <w:tr w14:paraId="2C438590">
        <w:tblPrEx>
          <w:tblCellMar>
            <w:top w:w="0" w:type="dxa"/>
            <w:left w:w="10" w:type="dxa"/>
            <w:bottom w:w="0" w:type="dxa"/>
            <w:right w:w="10" w:type="dxa"/>
          </w:tblCellMar>
        </w:tblPrEx>
        <w:trPr>
          <w:trHeight w:val="560"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16361FFC">
            <w:pPr>
              <w:pStyle w:val="2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日期</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0EE8E5E">
            <w:pPr>
              <w:spacing w:line="380" w:lineRule="exact"/>
              <w:rPr>
                <w:rFonts w:ascii="微软雅黑" w:hAnsi="微软雅黑" w:eastAsia="微软雅黑" w:cs="微软雅黑"/>
                <w:color w:val="000000"/>
                <w:szCs w:val="21"/>
              </w:rPr>
            </w:pPr>
          </w:p>
        </w:tc>
      </w:tr>
    </w:tbl>
    <w:p w14:paraId="4AE89DF0">
      <w:pPr>
        <w:pStyle w:val="5"/>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rPr>
        <w:t>1）投标供应商必须据实填写此表，项目总报价不得超过预算。</w:t>
      </w:r>
    </w:p>
    <w:p w14:paraId="52E8DA67">
      <w:pPr>
        <w:pStyle w:val="5"/>
        <w:spacing w:line="380" w:lineRule="exact"/>
        <w:rPr>
          <w:rFonts w:ascii="微软雅黑" w:hAnsi="微软雅黑" w:eastAsia="微软雅黑" w:cs="微软雅黑"/>
          <w:szCs w:val="21"/>
        </w:rPr>
      </w:pPr>
      <w:r>
        <w:rPr>
          <w:rFonts w:hint="eastAsia" w:ascii="微软雅黑" w:hAnsi="微软雅黑" w:eastAsia="微软雅黑" w:cs="微软雅黑"/>
          <w:color w:val="000000"/>
          <w:kern w:val="0"/>
          <w:sz w:val="21"/>
          <w:szCs w:val="21"/>
          <w:lang w:bidi="ar"/>
        </w:rPr>
        <w:t>2）项目总报价</w:t>
      </w:r>
      <w:r>
        <w:rPr>
          <w:rFonts w:hint="eastAsia" w:ascii="微软雅黑" w:hAnsi="微软雅黑" w:eastAsia="微软雅黑" w:cs="微软雅黑"/>
          <w:sz w:val="21"/>
          <w:szCs w:val="21"/>
        </w:rPr>
        <w:t>应包含磋商文件所确定的采购范围内的全部内容，含税。</w:t>
      </w:r>
    </w:p>
    <w:p w14:paraId="2032310D">
      <w:pPr>
        <w:pStyle w:val="17"/>
        <w:spacing w:line="380" w:lineRule="exact"/>
        <w:ind w:left="0" w:firstLine="0"/>
        <w:rPr>
          <w:rFonts w:ascii="微软雅黑" w:hAnsi="微软雅黑" w:eastAsia="微软雅黑" w:cs="微软雅黑"/>
          <w:szCs w:val="21"/>
        </w:rPr>
      </w:pPr>
      <w:r>
        <w:rPr>
          <w:rFonts w:hint="eastAsia" w:ascii="微软雅黑" w:hAnsi="微软雅黑" w:eastAsia="微软雅黑" w:cs="微软雅黑"/>
          <w:color w:val="000000"/>
          <w:kern w:val="0"/>
          <w:szCs w:val="21"/>
        </w:rPr>
        <w:t>3）采用人民币报价，以元为单位标注。</w:t>
      </w:r>
    </w:p>
    <w:p w14:paraId="1910C454">
      <w:pPr>
        <w:pStyle w:val="5"/>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kern w:val="0"/>
          <w:sz w:val="21"/>
          <w:szCs w:val="21"/>
          <w:lang w:bidi="ar"/>
        </w:rPr>
        <w:t>4）报价保留至小数点后两位，四舍五入。</w:t>
      </w:r>
    </w:p>
    <w:p w14:paraId="40FEFE2F">
      <w:pPr>
        <w:widowControl/>
        <w:spacing w:line="380" w:lineRule="exact"/>
        <w:jc w:val="left"/>
        <w:rPr>
          <w:rFonts w:ascii="微软雅黑" w:hAnsi="微软雅黑" w:eastAsia="微软雅黑" w:cs="微软雅黑"/>
          <w:b/>
          <w:bCs/>
          <w:color w:val="000000"/>
          <w:kern w:val="0"/>
          <w:szCs w:val="21"/>
        </w:rPr>
      </w:pPr>
      <w:bookmarkStart w:id="15" w:name="_Toc26951"/>
      <w:r>
        <w:rPr>
          <w:rFonts w:hint="eastAsia" w:ascii="微软雅黑" w:hAnsi="微软雅黑" w:eastAsia="微软雅黑" w:cs="微软雅黑"/>
          <w:b/>
          <w:bCs/>
          <w:color w:val="000000"/>
          <w:szCs w:val="21"/>
        </w:rPr>
        <w:br w:type="page"/>
      </w:r>
    </w:p>
    <w:p w14:paraId="59EB293E">
      <w:pPr>
        <w:pStyle w:val="9"/>
        <w:spacing w:before="120" w:beforeAutospacing="0" w:after="120" w:afterAutospacing="0" w:line="380" w:lineRule="exact"/>
        <w:jc w:val="both"/>
        <w:outlineLvl w:val="0"/>
        <w:rPr>
          <w:rFonts w:ascii="微软雅黑" w:hAnsi="微软雅黑" w:eastAsia="微软雅黑" w:cs="微软雅黑"/>
          <w:b/>
          <w:bCs/>
          <w:color w:val="000000"/>
          <w:sz w:val="21"/>
          <w:szCs w:val="21"/>
        </w:rPr>
      </w:pPr>
    </w:p>
    <w:p w14:paraId="42133F9F">
      <w:pPr>
        <w:pStyle w:val="9"/>
        <w:spacing w:before="120" w:beforeAutospacing="0" w:after="120" w:afterAutospacing="0" w:line="380" w:lineRule="exact"/>
        <w:ind w:firstLine="2311" w:firstLineChars="1100"/>
        <w:jc w:val="both"/>
        <w:outlineLvl w:val="0"/>
        <w:rPr>
          <w:rFonts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rPr>
        <w:t>三、法定代表人身份证明</w:t>
      </w:r>
      <w:bookmarkEnd w:id="15"/>
      <w:r>
        <w:rPr>
          <w:rFonts w:hint="eastAsia" w:ascii="微软雅黑" w:hAnsi="微软雅黑" w:eastAsia="微软雅黑" w:cs="微软雅黑"/>
          <w:b/>
          <w:bCs/>
          <w:color w:val="000000"/>
          <w:sz w:val="21"/>
          <w:szCs w:val="21"/>
        </w:rPr>
        <w:t>书</w:t>
      </w:r>
    </w:p>
    <w:p w14:paraId="7B3E1833">
      <w:pPr>
        <w:pStyle w:val="9"/>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u w:val="single"/>
        </w:rPr>
        <w:t xml:space="preserve">                                      </w:t>
      </w:r>
    </w:p>
    <w:p w14:paraId="4C5AE22D">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单位性质：</w:t>
      </w:r>
      <w:r>
        <w:rPr>
          <w:rFonts w:hint="eastAsia" w:ascii="微软雅黑" w:hAnsi="微软雅黑" w:eastAsia="微软雅黑" w:cs="微软雅黑"/>
          <w:color w:val="000000"/>
          <w:sz w:val="21"/>
          <w:szCs w:val="21"/>
          <w:u w:val="single"/>
        </w:rPr>
        <w:t xml:space="preserve">                                      </w:t>
      </w:r>
    </w:p>
    <w:p w14:paraId="3FA09AEC">
      <w:pPr>
        <w:pStyle w:val="9"/>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地     址：</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9E10C55"/>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29E10C55"/>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EA0F03A">
      <w:pPr>
        <w:pStyle w:val="9"/>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成立时间：</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8F1FF3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38F1FF3F"/>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6BF93790">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经营期限：</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CB7CBF4"/>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3CB7CBF4"/>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DE1CC31">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姓     名：</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性     别：</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C79C119"/>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4C79C119"/>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6A850760">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年     龄：</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职     务：</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112F4B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2112F4B3"/>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2E702974">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系</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(投标人名称)的法定代表人。</w:t>
      </w:r>
    </w:p>
    <w:p w14:paraId="0C8ABFE6">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特此证明。</w:t>
      </w:r>
    </w:p>
    <w:p w14:paraId="5C054922">
      <w:pPr>
        <w:pStyle w:val="9"/>
        <w:spacing w:line="380" w:lineRule="exact"/>
        <w:ind w:firstLine="567"/>
        <w:jc w:val="both"/>
        <w:rPr>
          <w:rFonts w:ascii="微软雅黑" w:hAnsi="微软雅黑" w:eastAsia="微软雅黑" w:cs="微软雅黑"/>
          <w:color w:val="000000"/>
          <w:sz w:val="21"/>
          <w:szCs w:val="21"/>
        </w:rPr>
      </w:pPr>
    </w:p>
    <w:p w14:paraId="2DC5056F">
      <w:pPr>
        <w:pStyle w:val="9"/>
        <w:spacing w:line="380" w:lineRule="exact"/>
        <w:ind w:firstLine="567"/>
        <w:jc w:val="cente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3475EBD"/>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33475EBD"/>
                  </w:txbxContent>
                </v:textbox>
                <w10:wrap type="none"/>
                <w10:anchorlock/>
              </v:rect>
            </w:pict>
          </mc:Fallback>
        </mc:AlternateContent>
      </w:r>
      <w:r>
        <w:rPr>
          <w:rFonts w:hint="eastAsia" w:ascii="微软雅黑" w:hAnsi="微软雅黑" w:eastAsia="微软雅黑" w:cs="微软雅黑"/>
          <w:color w:val="000000"/>
          <w:sz w:val="21"/>
          <w:szCs w:val="21"/>
        </w:rPr>
        <w:t>(盖公章)</w:t>
      </w:r>
      <w:r>
        <w:rPr>
          <w:rFonts w:hint="eastAsia" w:ascii="微软雅黑" w:hAnsi="微软雅黑" w:eastAsia="微软雅黑" w:cs="微软雅黑"/>
          <w:color w:val="000000"/>
          <w:sz w:val="21"/>
          <w:szCs w:val="21"/>
          <w:u w:val="single"/>
        </w:rPr>
        <w:t xml:space="preserve">                      </w:t>
      </w:r>
    </w:p>
    <w:p w14:paraId="45AA685E">
      <w:pPr>
        <w:pStyle w:val="9"/>
        <w:spacing w:line="380" w:lineRule="exact"/>
        <w:ind w:firstLine="567"/>
        <w:jc w:val="center"/>
        <w:rPr>
          <w:rFonts w:ascii="微软雅黑" w:hAnsi="微软雅黑" w:eastAsia="微软雅黑" w:cs="微软雅黑"/>
          <w:color w:val="000000"/>
          <w:sz w:val="21"/>
          <w:szCs w:val="21"/>
        </w:rPr>
      </w:pPr>
    </w:p>
    <w:p w14:paraId="62F435E9">
      <w:pPr>
        <w:pStyle w:val="9"/>
        <w:spacing w:line="380" w:lineRule="exact"/>
        <w:ind w:firstLine="567"/>
        <w:jc w:val="center"/>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日期：</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220437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0220437F"/>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bookmarkStart w:id="16" w:name="_Toc10458"/>
    </w:p>
    <w:p w14:paraId="1E00A907">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0FAB718C">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05D8002D">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3D6338AD">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6DEB30F1">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677469A7">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4D16899D">
      <w:pPr>
        <w:pStyle w:val="2"/>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p>
    <w:p w14:paraId="3F791256">
      <w:pPr>
        <w:pStyle w:val="2"/>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r>
        <w:rPr>
          <w:rFonts w:ascii="微软雅黑" w:hAnsi="微软雅黑" w:eastAsia="微软雅黑" w:cs="微软雅黑"/>
          <w:sz w:val="21"/>
          <w:szCs w:val="21"/>
        </w:rPr>
        <w:t>四、法定代表人授权委托书</w:t>
      </w:r>
      <w:bookmarkEnd w:id="16"/>
    </w:p>
    <w:p w14:paraId="06ACCD99">
      <w:pPr>
        <w:spacing w:line="38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本人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535FBB0"/>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4535FBB0"/>
                  </w:txbxContent>
                </v:textbox>
                <w10:wrap type="none"/>
                <w10:anchorlock/>
              </v:rect>
            </w:pict>
          </mc:Fallback>
        </mc:AlternateConten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（投标人名称）的法定代表人，现委托</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7EE240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77EE240F"/>
                  </w:txbxContent>
                </v:textbox>
                <w10:wrap type="none"/>
                <w10:anchorlock/>
              </v:rect>
            </w:pict>
          </mc:Fallback>
        </mc:AlternateContent>
      </w:r>
      <w:r>
        <w:rPr>
          <w:rFonts w:hint="eastAsia" w:ascii="微软雅黑" w:hAnsi="微软雅黑" w:eastAsia="微软雅黑" w:cs="微软雅黑"/>
          <w:color w:val="000000"/>
          <w:szCs w:val="21"/>
        </w:rPr>
        <w:t>（姓名）为我方代理人。代理人根据授权，以我方名义签署、澄清、说明、补正、递交、撤回、修改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szCs w:val="21"/>
          <w:u w:val="single"/>
        </w:rPr>
        <w:t xml:space="preserve"> </w:t>
      </w:r>
      <w:r>
        <w:rPr>
          <w:rFonts w:hint="eastAsia" w:ascii="微软雅黑" w:hAnsi="微软雅黑" w:eastAsia="微软雅黑" w:cs="微软雅黑"/>
          <w:sz w:val="21"/>
          <w:szCs w:val="21"/>
          <w:u w:val="single"/>
        </w:rPr>
        <w:t>丹阳市</w:t>
      </w:r>
      <w:r>
        <w:rPr>
          <w:rFonts w:hint="eastAsia" w:ascii="微软雅黑" w:hAnsi="微软雅黑" w:eastAsia="微软雅黑" w:cs="微软雅黑"/>
          <w:sz w:val="21"/>
          <w:szCs w:val="21"/>
          <w:u w:val="single"/>
          <w:lang w:val="en-US" w:eastAsia="zh-CN"/>
        </w:rPr>
        <w:t>云阳</w:t>
      </w:r>
      <w:r>
        <w:rPr>
          <w:rFonts w:hint="eastAsia" w:ascii="微软雅黑" w:hAnsi="微软雅黑" w:eastAsia="微软雅黑" w:cs="微软雅黑"/>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lang w:val="en-US" w:eastAsia="zh-CN"/>
        </w:rPr>
        <w:t>自助终端</w:t>
      </w:r>
      <w:r>
        <w:rPr>
          <w:rFonts w:hint="eastAsia" w:ascii="微软雅黑" w:hAnsi="微软雅黑" w:eastAsia="微软雅黑" w:cs="微软雅黑"/>
          <w:sz w:val="21"/>
          <w:szCs w:val="21"/>
          <w:u w:val="single"/>
        </w:rPr>
        <w:t>系统采购项目</w:t>
      </w:r>
      <w:r>
        <w:rPr>
          <w:rFonts w:hint="eastAsia" w:ascii="微软雅黑" w:hAnsi="微软雅黑" w:eastAsia="微软雅黑" w:cs="微软雅黑"/>
          <w:color w:val="000000"/>
          <w:szCs w:val="21"/>
        </w:rPr>
        <w:t>投标文件、签订合同和处理有关事宜，其法律后果由我方承担。</w:t>
      </w:r>
    </w:p>
    <w:p w14:paraId="632CD0BD">
      <w:pPr>
        <w:pStyle w:val="9"/>
        <w:spacing w:line="380" w:lineRule="exact"/>
        <w:ind w:firstLine="420" w:firstLineChars="200"/>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委托期限：</w:t>
      </w:r>
    </w:p>
    <w:p w14:paraId="3B9625E9">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代理人无转委托权。</w:t>
      </w:r>
    </w:p>
    <w:p w14:paraId="232DBF4A">
      <w:pPr>
        <w:pStyle w:val="9"/>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附：法定代表人身份证明</w:t>
      </w:r>
    </w:p>
    <w:p w14:paraId="5FAE9077">
      <w:pPr>
        <w:pStyle w:val="9"/>
        <w:spacing w:line="380" w:lineRule="exact"/>
        <w:ind w:firstLine="2940" w:firstLineChars="1400"/>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54370864"/>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54370864"/>
                  </w:txbxContent>
                </v:textbox>
                <w10:wrap type="none"/>
                <w10:anchorlock/>
              </v:rect>
            </w:pict>
          </mc:Fallback>
        </mc:AlternateContent>
      </w:r>
      <w:r>
        <w:rPr>
          <w:rFonts w:hint="eastAsia" w:ascii="微软雅黑" w:hAnsi="微软雅黑" w:eastAsia="微软雅黑" w:cs="微软雅黑"/>
          <w:color w:val="000000"/>
          <w:sz w:val="21"/>
          <w:szCs w:val="21"/>
        </w:rPr>
        <w:t>（盖单位章）</w:t>
      </w:r>
      <w:r>
        <w:rPr>
          <w:rFonts w:hint="eastAsia" w:ascii="微软雅黑" w:hAnsi="微软雅黑" w:eastAsia="微软雅黑" w:cs="微软雅黑"/>
          <w:color w:val="000000"/>
          <w:sz w:val="21"/>
          <w:szCs w:val="21"/>
          <w:u w:val="single"/>
        </w:rPr>
        <w:t xml:space="preserve">         </w:t>
      </w:r>
    </w:p>
    <w:p w14:paraId="03F63F42">
      <w:pPr>
        <w:pStyle w:val="9"/>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法定代表人：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690915A6">
      <w:pPr>
        <w:pStyle w:val="9"/>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0E62D0B7">
      <w:pPr>
        <w:pStyle w:val="9"/>
        <w:spacing w:line="380" w:lineRule="exact"/>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                            委托代理人：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30B51E5B">
      <w:pPr>
        <w:pStyle w:val="9"/>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287AADF8">
      <w:pPr>
        <w:pStyle w:val="9"/>
        <w:spacing w:line="380" w:lineRule="exact"/>
        <w:ind w:firstLine="2940" w:firstLineChars="1400"/>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      期：</w:t>
      </w:r>
      <w:r>
        <w:rPr>
          <w:rFonts w:hint="eastAsia" w:ascii="微软雅黑" w:hAnsi="微软雅黑" w:eastAsia="微软雅黑" w:cs="微软雅黑"/>
          <w:color w:val="000000"/>
          <w:sz w:val="21"/>
          <w:szCs w:val="21"/>
          <w:u w:val="single"/>
        </w:rPr>
        <w:t xml:space="preserve">                        </w:t>
      </w:r>
      <w:bookmarkStart w:id="17" w:name="_Toc28085"/>
      <w:bookmarkStart w:id="18" w:name="_Toc18040"/>
    </w:p>
    <w:p w14:paraId="296179D2">
      <w:pPr>
        <w:spacing w:line="380" w:lineRule="exact"/>
        <w:rPr>
          <w:rFonts w:ascii="微软雅黑" w:hAnsi="微软雅黑" w:eastAsia="微软雅黑" w:cs="微软雅黑"/>
          <w:szCs w:val="21"/>
        </w:rPr>
      </w:pPr>
    </w:p>
    <w:p w14:paraId="47AB5A46">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3E12C9FA">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26F36923">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755B7B27">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46868A32">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161F9D22">
      <w:pPr>
        <w:spacing w:line="380" w:lineRule="exact"/>
        <w:rPr>
          <w:rFonts w:ascii="微软雅黑" w:hAnsi="微软雅黑" w:eastAsia="微软雅黑" w:cs="微软雅黑"/>
          <w:szCs w:val="21"/>
        </w:rPr>
      </w:pPr>
    </w:p>
    <w:p w14:paraId="23E7FF85">
      <w:pPr>
        <w:pStyle w:val="2"/>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513368E8">
      <w:pPr>
        <w:pStyle w:val="2"/>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15B3188A">
      <w:pPr>
        <w:pStyle w:val="2"/>
        <w:numPr>
          <w:ilvl w:val="0"/>
          <w:numId w:val="0"/>
        </w:numPr>
        <w:spacing w:before="240" w:after="60" w:line="380" w:lineRule="exact"/>
        <w:ind w:firstLine="2941" w:firstLineChars="1400"/>
        <w:rPr>
          <w:rFonts w:hint="default" w:ascii="微软雅黑" w:hAnsi="微软雅黑" w:eastAsia="微软雅黑" w:cs="微软雅黑"/>
          <w:sz w:val="21"/>
          <w:szCs w:val="21"/>
        </w:rPr>
      </w:pPr>
      <w:r>
        <w:rPr>
          <w:rFonts w:ascii="微软雅黑" w:hAnsi="微软雅黑" w:eastAsia="微软雅黑" w:cs="微软雅黑"/>
          <w:sz w:val="21"/>
          <w:szCs w:val="21"/>
        </w:rPr>
        <w:t>五、资格审查资料</w:t>
      </w:r>
    </w:p>
    <w:p w14:paraId="6718626A">
      <w:pPr>
        <w:pStyle w:val="5"/>
        <w:numPr>
          <w:ilvl w:val="0"/>
          <w:numId w:val="10"/>
        </w:numPr>
        <w:spacing w:line="380" w:lineRule="exact"/>
        <w:ind w:left="-300" w:firstLine="0"/>
        <w:jc w:val="center"/>
        <w:outlineLvl w:val="2"/>
        <w:rPr>
          <w:rFonts w:ascii="微软雅黑" w:hAnsi="微软雅黑" w:eastAsia="微软雅黑" w:cs="微软雅黑"/>
          <w:sz w:val="21"/>
          <w:szCs w:val="21"/>
        </w:rPr>
      </w:pPr>
      <w:r>
        <w:rPr>
          <w:rFonts w:hint="eastAsia" w:ascii="微软雅黑" w:hAnsi="微软雅黑" w:eastAsia="微软雅黑" w:cs="微软雅黑"/>
          <w:b/>
          <w:bCs/>
          <w:sz w:val="21"/>
          <w:szCs w:val="21"/>
        </w:rPr>
        <w:t>投标供应商基本情况表</w:t>
      </w:r>
      <w:bookmarkEnd w:id="17"/>
    </w:p>
    <w:tbl>
      <w:tblPr>
        <w:tblStyle w:val="10"/>
        <w:tblpPr w:leftFromText="180" w:rightFromText="180" w:vertAnchor="text" w:horzAnchor="page" w:tblpX="1037" w:tblpY="925"/>
        <w:tblOverlap w:val="never"/>
        <w:tblW w:w="9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000"/>
        <w:gridCol w:w="1183"/>
        <w:gridCol w:w="1350"/>
        <w:gridCol w:w="1834"/>
        <w:gridCol w:w="800"/>
        <w:gridCol w:w="1679"/>
      </w:tblGrid>
      <w:tr w14:paraId="30613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5C4B90F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投标供应商</w:t>
            </w:r>
          </w:p>
          <w:p w14:paraId="744D09B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名称</w:t>
            </w:r>
          </w:p>
        </w:tc>
        <w:tc>
          <w:tcPr>
            <w:tcW w:w="7846" w:type="dxa"/>
            <w:gridSpan w:val="6"/>
            <w:tcBorders>
              <w:tl2br w:val="nil"/>
              <w:tr2bl w:val="nil"/>
            </w:tcBorders>
            <w:noWrap/>
            <w:vAlign w:val="center"/>
          </w:tcPr>
          <w:p w14:paraId="660E5E0D">
            <w:pPr>
              <w:spacing w:line="380" w:lineRule="exact"/>
              <w:jc w:val="center"/>
              <w:rPr>
                <w:rFonts w:ascii="微软雅黑" w:hAnsi="微软雅黑" w:eastAsia="微软雅黑" w:cs="微软雅黑"/>
                <w:szCs w:val="21"/>
              </w:rPr>
            </w:pPr>
          </w:p>
        </w:tc>
      </w:tr>
      <w:tr w14:paraId="2E4A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717" w:type="dxa"/>
            <w:tcBorders>
              <w:tl2br w:val="nil"/>
              <w:tr2bl w:val="nil"/>
            </w:tcBorders>
            <w:noWrap/>
            <w:vAlign w:val="center"/>
          </w:tcPr>
          <w:p w14:paraId="30D8053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注册地址</w:t>
            </w:r>
          </w:p>
        </w:tc>
        <w:tc>
          <w:tcPr>
            <w:tcW w:w="2183" w:type="dxa"/>
            <w:gridSpan w:val="2"/>
            <w:tcBorders>
              <w:tl2br w:val="nil"/>
              <w:tr2bl w:val="nil"/>
            </w:tcBorders>
            <w:noWrap/>
            <w:vAlign w:val="center"/>
          </w:tcPr>
          <w:p w14:paraId="7499C55F">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75DE2B8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邮政编码</w:t>
            </w:r>
          </w:p>
        </w:tc>
        <w:tc>
          <w:tcPr>
            <w:tcW w:w="4313" w:type="dxa"/>
            <w:gridSpan w:val="3"/>
            <w:tcBorders>
              <w:tl2br w:val="nil"/>
              <w:tr2bl w:val="nil"/>
            </w:tcBorders>
            <w:noWrap/>
            <w:vAlign w:val="center"/>
          </w:tcPr>
          <w:p w14:paraId="1F3A01C0">
            <w:pPr>
              <w:spacing w:line="380" w:lineRule="exact"/>
              <w:jc w:val="center"/>
              <w:rPr>
                <w:rFonts w:ascii="微软雅黑" w:hAnsi="微软雅黑" w:eastAsia="微软雅黑" w:cs="微软雅黑"/>
                <w:szCs w:val="21"/>
              </w:rPr>
            </w:pPr>
          </w:p>
        </w:tc>
      </w:tr>
      <w:tr w14:paraId="00A1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restart"/>
            <w:tcBorders>
              <w:tl2br w:val="nil"/>
              <w:tr2bl w:val="nil"/>
            </w:tcBorders>
            <w:noWrap/>
            <w:vAlign w:val="center"/>
          </w:tcPr>
          <w:p w14:paraId="4EC703B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联系方式</w:t>
            </w:r>
          </w:p>
        </w:tc>
        <w:tc>
          <w:tcPr>
            <w:tcW w:w="1000" w:type="dxa"/>
            <w:tcBorders>
              <w:tl2br w:val="nil"/>
              <w:tr2bl w:val="nil"/>
            </w:tcBorders>
            <w:noWrap/>
            <w:vAlign w:val="center"/>
          </w:tcPr>
          <w:p w14:paraId="1101902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联系人</w:t>
            </w:r>
          </w:p>
        </w:tc>
        <w:tc>
          <w:tcPr>
            <w:tcW w:w="1183" w:type="dxa"/>
            <w:tcBorders>
              <w:tl2br w:val="nil"/>
              <w:tr2bl w:val="nil"/>
            </w:tcBorders>
            <w:noWrap/>
            <w:vAlign w:val="center"/>
          </w:tcPr>
          <w:p w14:paraId="55406910">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16A4180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4313" w:type="dxa"/>
            <w:gridSpan w:val="3"/>
            <w:tcBorders>
              <w:tl2br w:val="nil"/>
              <w:tr2bl w:val="nil"/>
            </w:tcBorders>
            <w:noWrap/>
            <w:vAlign w:val="center"/>
          </w:tcPr>
          <w:p w14:paraId="2256FE3E">
            <w:pPr>
              <w:spacing w:line="380" w:lineRule="exact"/>
              <w:jc w:val="center"/>
              <w:rPr>
                <w:rFonts w:ascii="微软雅黑" w:hAnsi="微软雅黑" w:eastAsia="微软雅黑" w:cs="微软雅黑"/>
                <w:szCs w:val="21"/>
              </w:rPr>
            </w:pPr>
          </w:p>
        </w:tc>
      </w:tr>
      <w:tr w14:paraId="04B9C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continue"/>
            <w:tcBorders>
              <w:tl2br w:val="nil"/>
              <w:tr2bl w:val="nil"/>
            </w:tcBorders>
            <w:noWrap/>
            <w:vAlign w:val="center"/>
          </w:tcPr>
          <w:p w14:paraId="29F2D8E1">
            <w:pPr>
              <w:spacing w:line="380" w:lineRule="exact"/>
              <w:jc w:val="center"/>
              <w:rPr>
                <w:rFonts w:ascii="微软雅黑" w:hAnsi="微软雅黑" w:eastAsia="微软雅黑" w:cs="微软雅黑"/>
                <w:szCs w:val="21"/>
              </w:rPr>
            </w:pPr>
          </w:p>
        </w:tc>
        <w:tc>
          <w:tcPr>
            <w:tcW w:w="1000" w:type="dxa"/>
            <w:tcBorders>
              <w:tl2br w:val="nil"/>
              <w:tr2bl w:val="nil"/>
            </w:tcBorders>
            <w:noWrap/>
            <w:vAlign w:val="center"/>
          </w:tcPr>
          <w:p w14:paraId="2BAE585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传真</w:t>
            </w:r>
          </w:p>
        </w:tc>
        <w:tc>
          <w:tcPr>
            <w:tcW w:w="1183" w:type="dxa"/>
            <w:tcBorders>
              <w:tl2br w:val="nil"/>
              <w:tr2bl w:val="nil"/>
            </w:tcBorders>
            <w:noWrap/>
            <w:vAlign w:val="center"/>
          </w:tcPr>
          <w:p w14:paraId="1C290FA4">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4F733A5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网址</w:t>
            </w:r>
          </w:p>
        </w:tc>
        <w:tc>
          <w:tcPr>
            <w:tcW w:w="4313" w:type="dxa"/>
            <w:gridSpan w:val="3"/>
            <w:tcBorders>
              <w:tl2br w:val="nil"/>
              <w:tr2bl w:val="nil"/>
            </w:tcBorders>
            <w:noWrap/>
            <w:vAlign w:val="center"/>
          </w:tcPr>
          <w:p w14:paraId="7BB1EFB2">
            <w:pPr>
              <w:spacing w:line="380" w:lineRule="exact"/>
              <w:jc w:val="center"/>
              <w:rPr>
                <w:rFonts w:ascii="微软雅黑" w:hAnsi="微软雅黑" w:eastAsia="微软雅黑" w:cs="微软雅黑"/>
                <w:szCs w:val="21"/>
              </w:rPr>
            </w:pPr>
          </w:p>
        </w:tc>
      </w:tr>
      <w:tr w14:paraId="6D89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612498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组织结构</w:t>
            </w:r>
          </w:p>
        </w:tc>
        <w:tc>
          <w:tcPr>
            <w:tcW w:w="7846" w:type="dxa"/>
            <w:gridSpan w:val="6"/>
            <w:tcBorders>
              <w:tl2br w:val="nil"/>
              <w:tr2bl w:val="nil"/>
            </w:tcBorders>
            <w:noWrap/>
            <w:vAlign w:val="center"/>
          </w:tcPr>
          <w:p w14:paraId="1B2F8253">
            <w:pPr>
              <w:spacing w:line="380" w:lineRule="exact"/>
              <w:jc w:val="center"/>
              <w:rPr>
                <w:rFonts w:ascii="微软雅黑" w:hAnsi="微软雅黑" w:eastAsia="微软雅黑" w:cs="微软雅黑"/>
                <w:szCs w:val="21"/>
              </w:rPr>
            </w:pPr>
          </w:p>
        </w:tc>
      </w:tr>
      <w:tr w14:paraId="08C4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BFBD99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法定代表人</w:t>
            </w:r>
          </w:p>
        </w:tc>
        <w:tc>
          <w:tcPr>
            <w:tcW w:w="1000" w:type="dxa"/>
            <w:tcBorders>
              <w:tl2br w:val="nil"/>
              <w:tr2bl w:val="nil"/>
            </w:tcBorders>
            <w:noWrap/>
            <w:vAlign w:val="center"/>
          </w:tcPr>
          <w:p w14:paraId="52165BA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17713CD9">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24E7FC6B">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7CCD704A">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04F428A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0CD2B9AF">
            <w:pPr>
              <w:spacing w:line="380" w:lineRule="exact"/>
              <w:rPr>
                <w:rFonts w:ascii="微软雅黑" w:hAnsi="微软雅黑" w:eastAsia="微软雅黑" w:cs="微软雅黑"/>
                <w:szCs w:val="21"/>
              </w:rPr>
            </w:pPr>
          </w:p>
        </w:tc>
      </w:tr>
      <w:tr w14:paraId="4E06E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CAAD4BD">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技术负责人</w:t>
            </w:r>
          </w:p>
        </w:tc>
        <w:tc>
          <w:tcPr>
            <w:tcW w:w="1000" w:type="dxa"/>
            <w:tcBorders>
              <w:tl2br w:val="nil"/>
              <w:tr2bl w:val="nil"/>
            </w:tcBorders>
            <w:noWrap/>
            <w:vAlign w:val="center"/>
          </w:tcPr>
          <w:p w14:paraId="0184BF0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4A99138C">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4210127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3AC157A5">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4522CFC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749B7870">
            <w:pPr>
              <w:spacing w:line="380" w:lineRule="exact"/>
              <w:rPr>
                <w:rFonts w:ascii="微软雅黑" w:hAnsi="微软雅黑" w:eastAsia="微软雅黑" w:cs="微软雅黑"/>
                <w:szCs w:val="21"/>
              </w:rPr>
            </w:pPr>
          </w:p>
        </w:tc>
      </w:tr>
      <w:tr w14:paraId="41A1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3E45BD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成立时间</w:t>
            </w:r>
          </w:p>
        </w:tc>
        <w:tc>
          <w:tcPr>
            <w:tcW w:w="2183" w:type="dxa"/>
            <w:gridSpan w:val="2"/>
            <w:tcBorders>
              <w:tl2br w:val="nil"/>
              <w:tr2bl w:val="nil"/>
            </w:tcBorders>
            <w:noWrap/>
            <w:vAlign w:val="center"/>
          </w:tcPr>
          <w:p w14:paraId="174FF607">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706C20E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员工人数</w:t>
            </w:r>
          </w:p>
        </w:tc>
        <w:tc>
          <w:tcPr>
            <w:tcW w:w="4313" w:type="dxa"/>
            <w:gridSpan w:val="3"/>
            <w:tcBorders>
              <w:tl2br w:val="nil"/>
              <w:tr2bl w:val="nil"/>
            </w:tcBorders>
            <w:noWrap/>
            <w:vAlign w:val="center"/>
          </w:tcPr>
          <w:p w14:paraId="1CE48B80">
            <w:pPr>
              <w:spacing w:line="380" w:lineRule="exact"/>
              <w:jc w:val="center"/>
              <w:rPr>
                <w:rFonts w:ascii="微软雅黑" w:hAnsi="微软雅黑" w:eastAsia="微软雅黑" w:cs="微软雅黑"/>
                <w:szCs w:val="21"/>
              </w:rPr>
            </w:pPr>
          </w:p>
        </w:tc>
      </w:tr>
      <w:tr w14:paraId="2582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4B952F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企业资质等级</w:t>
            </w:r>
          </w:p>
        </w:tc>
        <w:tc>
          <w:tcPr>
            <w:tcW w:w="2183" w:type="dxa"/>
            <w:gridSpan w:val="2"/>
            <w:tcBorders>
              <w:tl2br w:val="nil"/>
              <w:tr2bl w:val="nil"/>
            </w:tcBorders>
            <w:noWrap/>
            <w:vAlign w:val="center"/>
          </w:tcPr>
          <w:p w14:paraId="371752DF">
            <w:pPr>
              <w:spacing w:line="380" w:lineRule="exact"/>
              <w:jc w:val="center"/>
              <w:rPr>
                <w:rFonts w:ascii="微软雅黑" w:hAnsi="微软雅黑" w:eastAsia="微软雅黑" w:cs="微软雅黑"/>
                <w:szCs w:val="21"/>
              </w:rPr>
            </w:pPr>
          </w:p>
        </w:tc>
        <w:tc>
          <w:tcPr>
            <w:tcW w:w="1350" w:type="dxa"/>
            <w:vMerge w:val="restart"/>
            <w:tcBorders>
              <w:tl2br w:val="nil"/>
              <w:tr2bl w:val="nil"/>
            </w:tcBorders>
            <w:noWrap/>
            <w:vAlign w:val="center"/>
          </w:tcPr>
          <w:p w14:paraId="024D28E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其中</w:t>
            </w:r>
          </w:p>
        </w:tc>
        <w:tc>
          <w:tcPr>
            <w:tcW w:w="1834" w:type="dxa"/>
            <w:tcBorders>
              <w:tl2br w:val="nil"/>
              <w:tr2bl w:val="nil"/>
            </w:tcBorders>
            <w:noWrap/>
            <w:vAlign w:val="center"/>
          </w:tcPr>
          <w:p w14:paraId="77EE933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项目经理</w:t>
            </w:r>
          </w:p>
        </w:tc>
        <w:tc>
          <w:tcPr>
            <w:tcW w:w="2479" w:type="dxa"/>
            <w:gridSpan w:val="2"/>
            <w:tcBorders>
              <w:tl2br w:val="nil"/>
              <w:tr2bl w:val="nil"/>
            </w:tcBorders>
            <w:noWrap/>
            <w:vAlign w:val="center"/>
          </w:tcPr>
          <w:p w14:paraId="4D3E88AF">
            <w:pPr>
              <w:spacing w:line="380" w:lineRule="exact"/>
              <w:jc w:val="center"/>
              <w:rPr>
                <w:rFonts w:ascii="微软雅黑" w:hAnsi="微软雅黑" w:eastAsia="微软雅黑" w:cs="微软雅黑"/>
                <w:szCs w:val="21"/>
              </w:rPr>
            </w:pPr>
          </w:p>
        </w:tc>
      </w:tr>
      <w:tr w14:paraId="77B9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5D38C79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营业执照号</w:t>
            </w:r>
          </w:p>
        </w:tc>
        <w:tc>
          <w:tcPr>
            <w:tcW w:w="2183" w:type="dxa"/>
            <w:gridSpan w:val="2"/>
            <w:tcBorders>
              <w:tl2br w:val="nil"/>
              <w:tr2bl w:val="nil"/>
            </w:tcBorders>
            <w:noWrap/>
            <w:vAlign w:val="center"/>
          </w:tcPr>
          <w:p w14:paraId="76C72C35">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3FDCCC4C">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06666D8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高级职称人员</w:t>
            </w:r>
          </w:p>
        </w:tc>
        <w:tc>
          <w:tcPr>
            <w:tcW w:w="2479" w:type="dxa"/>
            <w:gridSpan w:val="2"/>
            <w:tcBorders>
              <w:tl2br w:val="nil"/>
              <w:tr2bl w:val="nil"/>
            </w:tcBorders>
            <w:noWrap/>
            <w:vAlign w:val="center"/>
          </w:tcPr>
          <w:p w14:paraId="5B993838">
            <w:pPr>
              <w:spacing w:line="380" w:lineRule="exact"/>
              <w:jc w:val="center"/>
              <w:rPr>
                <w:rFonts w:ascii="微软雅黑" w:hAnsi="微软雅黑" w:eastAsia="微软雅黑" w:cs="微软雅黑"/>
                <w:szCs w:val="21"/>
              </w:rPr>
            </w:pPr>
          </w:p>
        </w:tc>
      </w:tr>
      <w:tr w14:paraId="5F3D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78D6220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注册资金</w:t>
            </w:r>
          </w:p>
        </w:tc>
        <w:tc>
          <w:tcPr>
            <w:tcW w:w="2183" w:type="dxa"/>
            <w:gridSpan w:val="2"/>
            <w:tcBorders>
              <w:tl2br w:val="nil"/>
              <w:tr2bl w:val="nil"/>
            </w:tcBorders>
            <w:noWrap/>
            <w:vAlign w:val="center"/>
          </w:tcPr>
          <w:p w14:paraId="3FA1CD65">
            <w:pPr>
              <w:spacing w:line="380" w:lineRule="exact"/>
              <w:textAlignment w:val="center"/>
              <w:rPr>
                <w:rFonts w:ascii="微软雅黑" w:hAnsi="微软雅黑" w:eastAsia="微软雅黑" w:cs="微软雅黑"/>
                <w:szCs w:val="21"/>
              </w:rPr>
            </w:pPr>
            <w:r>
              <w:rPr>
                <w:rFonts w:hint="eastAsia" w:ascii="微软雅黑" w:hAnsi="微软雅黑" w:eastAsia="微软雅黑" w:cs="微软雅黑"/>
                <w:szCs w:val="21"/>
              </w:rPr>
              <w:t>（万元）</w:t>
            </w:r>
          </w:p>
        </w:tc>
        <w:tc>
          <w:tcPr>
            <w:tcW w:w="1350" w:type="dxa"/>
            <w:vMerge w:val="continue"/>
            <w:tcBorders>
              <w:tl2br w:val="nil"/>
              <w:tr2bl w:val="nil"/>
            </w:tcBorders>
            <w:noWrap/>
            <w:vAlign w:val="center"/>
          </w:tcPr>
          <w:p w14:paraId="11C57AF2">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6096D08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中级职称人员</w:t>
            </w:r>
          </w:p>
        </w:tc>
        <w:tc>
          <w:tcPr>
            <w:tcW w:w="2479" w:type="dxa"/>
            <w:gridSpan w:val="2"/>
            <w:tcBorders>
              <w:tl2br w:val="nil"/>
              <w:tr2bl w:val="nil"/>
            </w:tcBorders>
            <w:noWrap/>
            <w:vAlign w:val="center"/>
          </w:tcPr>
          <w:p w14:paraId="23D381FB">
            <w:pPr>
              <w:spacing w:line="380" w:lineRule="exact"/>
              <w:jc w:val="center"/>
              <w:rPr>
                <w:rFonts w:ascii="微软雅黑" w:hAnsi="微软雅黑" w:eastAsia="微软雅黑" w:cs="微软雅黑"/>
                <w:szCs w:val="21"/>
              </w:rPr>
            </w:pPr>
          </w:p>
        </w:tc>
      </w:tr>
      <w:tr w14:paraId="3B295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1A58B3B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开户银行</w:t>
            </w:r>
          </w:p>
        </w:tc>
        <w:tc>
          <w:tcPr>
            <w:tcW w:w="2183" w:type="dxa"/>
            <w:gridSpan w:val="2"/>
            <w:tcBorders>
              <w:tl2br w:val="nil"/>
              <w:tr2bl w:val="nil"/>
            </w:tcBorders>
            <w:noWrap/>
            <w:vAlign w:val="center"/>
          </w:tcPr>
          <w:p w14:paraId="19502D2F">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317FC7B2">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74C765A1">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初级职称人员</w:t>
            </w:r>
          </w:p>
        </w:tc>
        <w:tc>
          <w:tcPr>
            <w:tcW w:w="2479" w:type="dxa"/>
            <w:gridSpan w:val="2"/>
            <w:tcBorders>
              <w:tl2br w:val="nil"/>
              <w:tr2bl w:val="nil"/>
            </w:tcBorders>
            <w:noWrap/>
            <w:vAlign w:val="center"/>
          </w:tcPr>
          <w:p w14:paraId="16947CF2">
            <w:pPr>
              <w:spacing w:line="380" w:lineRule="exact"/>
              <w:jc w:val="center"/>
              <w:rPr>
                <w:rFonts w:ascii="微软雅黑" w:hAnsi="微软雅黑" w:eastAsia="微软雅黑" w:cs="微软雅黑"/>
                <w:szCs w:val="21"/>
              </w:rPr>
            </w:pPr>
          </w:p>
        </w:tc>
      </w:tr>
      <w:tr w14:paraId="1EE3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F738051">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账号</w:t>
            </w:r>
          </w:p>
        </w:tc>
        <w:tc>
          <w:tcPr>
            <w:tcW w:w="2183" w:type="dxa"/>
            <w:gridSpan w:val="2"/>
            <w:tcBorders>
              <w:tl2br w:val="nil"/>
              <w:tr2bl w:val="nil"/>
            </w:tcBorders>
            <w:noWrap/>
            <w:vAlign w:val="center"/>
          </w:tcPr>
          <w:p w14:paraId="3778A9F4">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1631FBC7">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7C75B6E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技工</w:t>
            </w:r>
          </w:p>
        </w:tc>
        <w:tc>
          <w:tcPr>
            <w:tcW w:w="2479" w:type="dxa"/>
            <w:gridSpan w:val="2"/>
            <w:tcBorders>
              <w:tl2br w:val="nil"/>
              <w:tr2bl w:val="nil"/>
            </w:tcBorders>
            <w:noWrap/>
            <w:vAlign w:val="center"/>
          </w:tcPr>
          <w:p w14:paraId="641EF4AD">
            <w:pPr>
              <w:spacing w:line="380" w:lineRule="exact"/>
              <w:jc w:val="center"/>
              <w:rPr>
                <w:rFonts w:ascii="微软雅黑" w:hAnsi="微软雅黑" w:eastAsia="微软雅黑" w:cs="微软雅黑"/>
                <w:szCs w:val="21"/>
              </w:rPr>
            </w:pPr>
          </w:p>
        </w:tc>
      </w:tr>
      <w:tr w14:paraId="5FA7F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35B9E9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经营范围</w:t>
            </w:r>
          </w:p>
        </w:tc>
        <w:tc>
          <w:tcPr>
            <w:tcW w:w="7846" w:type="dxa"/>
            <w:gridSpan w:val="6"/>
            <w:tcBorders>
              <w:tl2br w:val="nil"/>
              <w:tr2bl w:val="nil"/>
            </w:tcBorders>
            <w:noWrap/>
            <w:vAlign w:val="center"/>
          </w:tcPr>
          <w:p w14:paraId="1BD6089F">
            <w:pPr>
              <w:spacing w:line="380" w:lineRule="exact"/>
              <w:jc w:val="center"/>
              <w:rPr>
                <w:rFonts w:ascii="微软雅黑" w:hAnsi="微软雅黑" w:eastAsia="微软雅黑" w:cs="微软雅黑"/>
                <w:szCs w:val="21"/>
              </w:rPr>
            </w:pPr>
          </w:p>
        </w:tc>
      </w:tr>
      <w:tr w14:paraId="34321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717" w:type="dxa"/>
            <w:tcBorders>
              <w:tl2br w:val="nil"/>
              <w:tr2bl w:val="nil"/>
            </w:tcBorders>
            <w:noWrap/>
            <w:vAlign w:val="center"/>
          </w:tcPr>
          <w:p w14:paraId="168048F8">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备注</w:t>
            </w:r>
          </w:p>
        </w:tc>
        <w:tc>
          <w:tcPr>
            <w:tcW w:w="7846" w:type="dxa"/>
            <w:gridSpan w:val="6"/>
            <w:tcBorders>
              <w:tl2br w:val="nil"/>
              <w:tr2bl w:val="nil"/>
            </w:tcBorders>
            <w:noWrap/>
            <w:vAlign w:val="center"/>
          </w:tcPr>
          <w:p w14:paraId="7492BF02">
            <w:pPr>
              <w:spacing w:line="380" w:lineRule="exact"/>
              <w:jc w:val="center"/>
              <w:rPr>
                <w:rFonts w:ascii="微软雅黑" w:hAnsi="微软雅黑" w:eastAsia="微软雅黑" w:cs="微软雅黑"/>
                <w:szCs w:val="21"/>
              </w:rPr>
            </w:pPr>
          </w:p>
        </w:tc>
      </w:tr>
    </w:tbl>
    <w:p w14:paraId="2B530B67">
      <w:pPr>
        <w:pStyle w:val="17"/>
        <w:spacing w:line="380" w:lineRule="exact"/>
        <w:rPr>
          <w:rFonts w:ascii="微软雅黑" w:hAnsi="微软雅黑" w:eastAsia="微软雅黑" w:cs="微软雅黑"/>
          <w:b/>
          <w:bCs/>
          <w:szCs w:val="21"/>
        </w:rPr>
      </w:pPr>
    </w:p>
    <w:p w14:paraId="22D2EAA0">
      <w:pPr>
        <w:pStyle w:val="17"/>
        <w:spacing w:line="380" w:lineRule="exact"/>
        <w:rPr>
          <w:rFonts w:ascii="微软雅黑" w:hAnsi="微软雅黑" w:eastAsia="微软雅黑" w:cs="微软雅黑"/>
          <w:b/>
          <w:bCs/>
          <w:szCs w:val="21"/>
        </w:rPr>
      </w:pPr>
    </w:p>
    <w:p w14:paraId="1F6194D7">
      <w:pPr>
        <w:pStyle w:val="17"/>
        <w:spacing w:line="380" w:lineRule="exact"/>
        <w:rPr>
          <w:rFonts w:ascii="微软雅黑" w:hAnsi="微软雅黑" w:eastAsia="微软雅黑" w:cs="微软雅黑"/>
          <w:b/>
          <w:bCs/>
          <w:szCs w:val="21"/>
        </w:rPr>
      </w:pPr>
    </w:p>
    <w:p w14:paraId="679888EB">
      <w:pPr>
        <w:spacing w:line="380" w:lineRule="exact"/>
        <w:ind w:left="2970"/>
        <w:rPr>
          <w:rFonts w:ascii="微软雅黑" w:hAnsi="微软雅黑" w:eastAsia="微软雅黑" w:cs="微软雅黑"/>
          <w:b/>
          <w:bCs/>
          <w:szCs w:val="21"/>
        </w:rPr>
      </w:pPr>
    </w:p>
    <w:p w14:paraId="58E14BC2">
      <w:pPr>
        <w:pStyle w:val="5"/>
        <w:tabs>
          <w:tab w:val="left" w:pos="1374"/>
        </w:tabs>
        <w:spacing w:line="380" w:lineRule="exact"/>
        <w:rPr>
          <w:rFonts w:ascii="微软雅黑" w:hAnsi="微软雅黑" w:eastAsia="微软雅黑" w:cs="微软雅黑"/>
          <w:sz w:val="21"/>
          <w:szCs w:val="21"/>
        </w:rPr>
      </w:pPr>
      <w:r>
        <w:rPr>
          <w:rFonts w:hint="eastAsia" w:ascii="微软雅黑" w:hAnsi="微软雅黑" w:eastAsia="微软雅黑" w:cs="微软雅黑"/>
          <w:b/>
          <w:bCs/>
          <w:sz w:val="21"/>
          <w:szCs w:val="21"/>
        </w:rPr>
        <w:t>备注：</w:t>
      </w:r>
      <w:r>
        <w:rPr>
          <w:rFonts w:hint="eastAsia" w:ascii="微软雅黑" w:hAnsi="微软雅黑" w:eastAsia="微软雅黑" w:cs="微软雅黑"/>
          <w:sz w:val="21"/>
          <w:szCs w:val="21"/>
        </w:rPr>
        <w:t>1.本表后应附资质要求对应的相关证明材料复印件；</w:t>
      </w:r>
    </w:p>
    <w:p w14:paraId="6EFBA9F8">
      <w:pPr>
        <w:pStyle w:val="5"/>
        <w:tabs>
          <w:tab w:val="left" w:pos="1374"/>
        </w:tabs>
        <w:spacing w:line="380" w:lineRule="exact"/>
        <w:ind w:firstLine="630" w:firstLineChars="300"/>
        <w:rPr>
          <w:rFonts w:ascii="微软雅黑" w:hAnsi="微软雅黑" w:eastAsia="微软雅黑" w:cs="微软雅黑"/>
          <w:sz w:val="21"/>
          <w:szCs w:val="21"/>
        </w:rPr>
      </w:pPr>
      <w:r>
        <w:rPr>
          <w:rFonts w:hint="eastAsia" w:ascii="微软雅黑" w:hAnsi="微软雅黑" w:eastAsia="微软雅黑" w:cs="微软雅黑"/>
          <w:sz w:val="21"/>
          <w:szCs w:val="21"/>
        </w:rPr>
        <w:t>2.无响应指标的应写明无。</w:t>
      </w:r>
    </w:p>
    <w:p w14:paraId="570FC353">
      <w:p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br w:type="page"/>
      </w:r>
    </w:p>
    <w:p w14:paraId="78F786CA">
      <w:pPr>
        <w:widowControl/>
        <w:spacing w:line="380" w:lineRule="exact"/>
        <w:outlineLvl w:val="3"/>
        <w:rPr>
          <w:rFonts w:ascii="微软雅黑" w:hAnsi="微软雅黑" w:eastAsia="微软雅黑" w:cs="微软雅黑"/>
          <w:b/>
          <w:bCs/>
          <w:color w:val="000000"/>
          <w:kern w:val="0"/>
          <w:szCs w:val="21"/>
          <w:lang w:bidi="ar"/>
        </w:rPr>
      </w:pPr>
      <w:bookmarkStart w:id="19" w:name="_Toc15698"/>
      <w:r>
        <w:rPr>
          <w:rFonts w:hint="eastAsia" w:ascii="微软雅黑" w:hAnsi="微软雅黑" w:eastAsia="微软雅黑" w:cs="微软雅黑"/>
          <w:b/>
          <w:bCs/>
          <w:color w:val="000000"/>
          <w:kern w:val="0"/>
          <w:szCs w:val="21"/>
          <w:lang w:bidi="ar"/>
        </w:rPr>
        <w:t>附：</w:t>
      </w:r>
    </w:p>
    <w:p w14:paraId="784FD979">
      <w:pPr>
        <w:widowControl/>
        <w:numPr>
          <w:ilvl w:val="0"/>
          <w:numId w:val="11"/>
        </w:numPr>
        <w:spacing w:line="380" w:lineRule="exact"/>
        <w:jc w:val="center"/>
        <w:outlineLvl w:val="4"/>
        <w:rPr>
          <w:rFonts w:ascii="微软雅黑" w:hAnsi="微软雅黑" w:eastAsia="微软雅黑" w:cs="微软雅黑"/>
          <w:b/>
          <w:bCs/>
          <w:szCs w:val="21"/>
        </w:rPr>
      </w:pPr>
      <w:r>
        <w:rPr>
          <w:rFonts w:hint="eastAsia" w:ascii="微软雅黑" w:hAnsi="微软雅黑" w:eastAsia="微软雅黑" w:cs="微软雅黑"/>
          <w:b/>
          <w:bCs/>
          <w:color w:val="000000"/>
          <w:kern w:val="0"/>
          <w:szCs w:val="21"/>
          <w:lang w:bidi="ar"/>
        </w:rPr>
        <w:t>独立承担民事责任的能力</w:t>
      </w:r>
      <w:bookmarkEnd w:id="19"/>
    </w:p>
    <w:p w14:paraId="0621CE95">
      <w:pPr>
        <w:pStyle w:val="17"/>
        <w:spacing w:line="380" w:lineRule="exact"/>
        <w:rPr>
          <w:rFonts w:ascii="微软雅黑" w:hAnsi="微软雅黑" w:eastAsia="微软雅黑" w:cs="微软雅黑"/>
          <w:szCs w:val="21"/>
        </w:rPr>
      </w:pPr>
    </w:p>
    <w:p w14:paraId="0CE559B4">
      <w:pPr>
        <w:pStyle w:val="17"/>
        <w:spacing w:line="380" w:lineRule="exact"/>
        <w:ind w:firstLine="210" w:firstLineChars="100"/>
        <w:rPr>
          <w:rFonts w:ascii="微软雅黑" w:hAnsi="微软雅黑" w:eastAsia="微软雅黑" w:cs="微软雅黑"/>
          <w:szCs w:val="21"/>
        </w:rPr>
      </w:pPr>
      <w:r>
        <w:rPr>
          <w:rFonts w:hint="eastAsia" w:ascii="微软雅黑" w:hAnsi="微软雅黑" w:eastAsia="微软雅黑" w:cs="微软雅黑"/>
          <w:szCs w:val="21"/>
        </w:rPr>
        <w:t>营业执照复印件加盖公章粘贴于此处</w:t>
      </w:r>
    </w:p>
    <w:p w14:paraId="1D69691D">
      <w:pPr>
        <w:numPr>
          <w:ilvl w:val="0"/>
          <w:numId w:val="11"/>
        </w:numPr>
        <w:tabs>
          <w:tab w:val="left" w:pos="462"/>
        </w:tabs>
        <w:spacing w:line="380" w:lineRule="exact"/>
        <w:jc w:val="center"/>
        <w:rPr>
          <w:rFonts w:ascii="微软雅黑" w:hAnsi="微软雅黑" w:eastAsia="微软雅黑" w:cs="微软雅黑"/>
          <w:b/>
          <w:bCs/>
          <w:szCs w:val="21"/>
        </w:rPr>
        <w:sectPr>
          <w:pgSz w:w="11906" w:h="16838"/>
          <w:pgMar w:top="1100" w:right="1800" w:bottom="1157" w:left="1800" w:header="851" w:footer="992" w:gutter="0"/>
          <w:cols w:space="425" w:num="1"/>
          <w:docGrid w:type="lines" w:linePitch="312" w:charSpace="0"/>
        </w:sectPr>
      </w:pPr>
      <w:r>
        <w:rPr>
          <w:rFonts w:hint="eastAsia" w:ascii="微软雅黑" w:hAnsi="微软雅黑" w:eastAsia="微软雅黑" w:cs="微软雅黑"/>
          <w:b/>
          <w:bCs/>
          <w:szCs w:val="21"/>
        </w:rPr>
        <w:br w:type="page"/>
      </w:r>
    </w:p>
    <w:p w14:paraId="3A6FF79D">
      <w:pPr>
        <w:widowControl/>
        <w:spacing w:line="380" w:lineRule="exact"/>
        <w:ind w:firstLine="2941" w:firstLineChars="1400"/>
        <w:outlineLvl w:val="4"/>
        <w:rPr>
          <w:rFonts w:ascii="微软雅黑" w:hAnsi="微软雅黑" w:eastAsia="微软雅黑" w:cs="微软雅黑"/>
          <w:b/>
          <w:bCs/>
          <w:color w:val="000000"/>
          <w:kern w:val="0"/>
          <w:szCs w:val="21"/>
          <w:lang w:bidi="ar"/>
        </w:rPr>
      </w:pPr>
      <w:bookmarkStart w:id="20" w:name="_Toc29012"/>
      <w:r>
        <w:rPr>
          <w:rFonts w:hint="eastAsia" w:ascii="微软雅黑" w:hAnsi="微软雅黑" w:eastAsia="微软雅黑" w:cs="微软雅黑"/>
          <w:b/>
          <w:bCs/>
          <w:color w:val="000000"/>
          <w:kern w:val="0"/>
          <w:szCs w:val="21"/>
          <w:lang w:bidi="ar"/>
        </w:rPr>
        <w:t>（2) 资格承诺函</w:t>
      </w:r>
    </w:p>
    <w:p w14:paraId="67EF702B">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丹阳市</w:t>
      </w:r>
      <w:r>
        <w:rPr>
          <w:rFonts w:hint="eastAsia" w:ascii="微软雅黑" w:hAnsi="微软雅黑" w:eastAsia="微软雅黑" w:cs="微软雅黑"/>
          <w:color w:val="000000"/>
          <w:szCs w:val="21"/>
          <w:u w:val="single"/>
          <w:lang w:val="en-US" w:eastAsia="zh-CN"/>
        </w:rPr>
        <w:t>云阳</w:t>
      </w:r>
      <w:r>
        <w:rPr>
          <w:rFonts w:hint="eastAsia" w:ascii="微软雅黑" w:hAnsi="微软雅黑" w:eastAsia="微软雅黑" w:cs="微软雅黑"/>
          <w:color w:val="000000"/>
          <w:szCs w:val="21"/>
          <w:u w:val="single"/>
        </w:rPr>
        <w:t>人民医院</w:t>
      </w:r>
    </w:p>
    <w:p w14:paraId="64CD08FB">
      <w:pPr>
        <w:spacing w:line="380" w:lineRule="exact"/>
        <w:ind w:firstLine="420" w:firstLineChars="200"/>
        <w:rPr>
          <w:rFonts w:ascii="微软雅黑" w:hAnsi="微软雅黑" w:eastAsia="微软雅黑" w:cs="微软雅黑"/>
          <w:szCs w:val="21"/>
        </w:rPr>
      </w:pPr>
      <w:r>
        <w:rPr>
          <w:rFonts w:hint="eastAsia" w:ascii="微软雅黑" w:hAnsi="微软雅黑" w:eastAsia="微软雅黑" w:cs="微软雅黑"/>
          <w:color w:val="000000"/>
          <w:szCs w:val="21"/>
        </w:rPr>
        <w:t>我单位参与</w:t>
      </w:r>
      <w:r>
        <w:rPr>
          <w:rFonts w:hint="eastAsia" w:ascii="微软雅黑" w:hAnsi="微软雅黑" w:eastAsia="微软雅黑" w:cs="微软雅黑"/>
          <w:szCs w:val="21"/>
          <w:u w:val="single"/>
        </w:rPr>
        <w:t>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lang w:val="en-US" w:eastAsia="zh-CN"/>
        </w:rPr>
        <w:t>自助终端</w:t>
      </w:r>
      <w:r>
        <w:rPr>
          <w:rFonts w:hint="eastAsia" w:ascii="微软雅黑" w:hAnsi="微软雅黑" w:eastAsia="微软雅黑" w:cs="微软雅黑"/>
          <w:color w:val="000000"/>
          <w:sz w:val="21"/>
          <w:szCs w:val="21"/>
          <w:u w:val="single"/>
        </w:rPr>
        <w:t>系统</w:t>
      </w:r>
      <w:r>
        <w:rPr>
          <w:rFonts w:hint="eastAsia" w:ascii="微软雅黑" w:hAnsi="微软雅黑" w:eastAsia="微软雅黑" w:cs="微软雅黑"/>
          <w:szCs w:val="21"/>
          <w:u w:val="single"/>
        </w:rPr>
        <w:t>采购项目</w:t>
      </w:r>
      <w:r>
        <w:rPr>
          <w:rFonts w:hint="eastAsia" w:ascii="微软雅黑" w:hAnsi="微软雅黑" w:eastAsia="微软雅黑" w:cs="微软雅黑"/>
          <w:color w:val="000000"/>
          <w:szCs w:val="21"/>
        </w:rPr>
        <w:t>的采购活动，现承诺如下：</w:t>
      </w:r>
    </w:p>
    <w:p w14:paraId="28658842">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1．我方具有良好的商业信誉和健全的财务会计制度。</w:t>
      </w:r>
    </w:p>
    <w:p w14:paraId="23B95B48">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2．我方具有履行合同所必需的设备和专业技术能力。</w:t>
      </w:r>
    </w:p>
    <w:p w14:paraId="37E78AAE">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3．我方具有依法缴纳税收和社会保障资金的良好记录。</w:t>
      </w:r>
    </w:p>
    <w:p w14:paraId="36F0ABD2">
      <w:pPr>
        <w:spacing w:line="380" w:lineRule="exact"/>
        <w:ind w:firstLine="620"/>
        <w:rPr>
          <w:rFonts w:ascii="微软雅黑" w:hAnsi="微软雅黑" w:eastAsia="微软雅黑" w:cs="微软雅黑"/>
          <w:color w:val="000000"/>
          <w:szCs w:val="21"/>
        </w:rPr>
      </w:pPr>
      <w:r>
        <w:rPr>
          <w:rFonts w:hint="eastAsia" w:ascii="微软雅黑" w:hAnsi="微软雅黑" w:eastAsia="微软雅黑" w:cs="微软雅黑"/>
          <w:color w:val="000000"/>
          <w:szCs w:val="21"/>
        </w:rPr>
        <w:t>4．我方参加本项目采购活动前三年内，在经营活动中没有重大违法记录。</w:t>
      </w:r>
    </w:p>
    <w:p w14:paraId="3B3BE8A6">
      <w:pPr>
        <w:spacing w:after="560"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若我单位承诺不实，自愿承担提供虚假材料谋取中标、成交的法律责任。</w:t>
      </w:r>
    </w:p>
    <w:p w14:paraId="19086D13">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投标（响应）供应商（全称并盖章）：</w:t>
      </w:r>
    </w:p>
    <w:p w14:paraId="7B1F185C">
      <w:pPr>
        <w:pStyle w:val="21"/>
        <w:spacing w:line="380" w:lineRule="exact"/>
        <w:ind w:firstLine="420"/>
        <w:rPr>
          <w:rFonts w:ascii="微软雅黑" w:hAnsi="微软雅黑" w:eastAsia="微软雅黑" w:cs="微软雅黑"/>
          <w:szCs w:val="21"/>
        </w:rPr>
      </w:pPr>
    </w:p>
    <w:p w14:paraId="7A00DEDA">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供应商法定代表人或授权代表（签字或签章）：</w:t>
      </w:r>
    </w:p>
    <w:p w14:paraId="0194435B">
      <w:pPr>
        <w:pStyle w:val="21"/>
        <w:spacing w:line="380" w:lineRule="exact"/>
        <w:ind w:firstLine="420"/>
        <w:rPr>
          <w:rFonts w:ascii="微软雅黑" w:hAnsi="微软雅黑" w:eastAsia="微软雅黑" w:cs="微软雅黑"/>
          <w:szCs w:val="21"/>
        </w:rPr>
      </w:pPr>
    </w:p>
    <w:p w14:paraId="1C4EBE8E">
      <w:pPr>
        <w:spacing w:after="440" w:line="380" w:lineRule="exact"/>
        <w:ind w:firstLine="940"/>
        <w:rPr>
          <w:rFonts w:ascii="微软雅黑" w:hAnsi="微软雅黑" w:eastAsia="微软雅黑" w:cs="微软雅黑"/>
          <w:szCs w:val="21"/>
        </w:rPr>
      </w:pPr>
      <w:r>
        <w:rPr>
          <w:rFonts w:hint="eastAsia" w:ascii="微软雅黑" w:hAnsi="微软雅黑" w:eastAsia="微软雅黑" w:cs="微软雅黑"/>
          <w:color w:val="000000"/>
          <w:szCs w:val="21"/>
        </w:rPr>
        <w:t>日期：</w:t>
      </w:r>
    </w:p>
    <w:bookmarkEnd w:id="20"/>
    <w:p w14:paraId="0011B171">
      <w:pPr>
        <w:pStyle w:val="17"/>
        <w:spacing w:line="380" w:lineRule="exact"/>
        <w:ind w:firstLine="0"/>
        <w:rPr>
          <w:rFonts w:ascii="微软雅黑" w:hAnsi="微软雅黑" w:eastAsia="微软雅黑" w:cs="微软雅黑"/>
          <w:szCs w:val="21"/>
        </w:rPr>
      </w:pPr>
    </w:p>
    <w:p w14:paraId="39B3A3AD">
      <w:pPr>
        <w:pStyle w:val="17"/>
        <w:spacing w:line="380" w:lineRule="exact"/>
        <w:ind w:firstLine="0"/>
        <w:rPr>
          <w:rFonts w:ascii="微软雅黑" w:hAnsi="微软雅黑" w:eastAsia="微软雅黑" w:cs="微软雅黑"/>
          <w:szCs w:val="21"/>
        </w:rPr>
      </w:pPr>
    </w:p>
    <w:p w14:paraId="5947F8C2">
      <w:pPr>
        <w:pStyle w:val="17"/>
        <w:spacing w:line="380" w:lineRule="exact"/>
        <w:ind w:firstLine="0"/>
        <w:rPr>
          <w:rFonts w:ascii="微软雅黑" w:hAnsi="微软雅黑" w:eastAsia="微软雅黑" w:cs="微软雅黑"/>
          <w:szCs w:val="21"/>
        </w:rPr>
      </w:pPr>
    </w:p>
    <w:p w14:paraId="300CE875">
      <w:pPr>
        <w:pStyle w:val="17"/>
        <w:spacing w:line="380" w:lineRule="exact"/>
        <w:ind w:firstLine="0"/>
        <w:rPr>
          <w:rFonts w:ascii="微软雅黑" w:hAnsi="微软雅黑" w:eastAsia="微软雅黑" w:cs="微软雅黑"/>
          <w:szCs w:val="21"/>
        </w:rPr>
      </w:pPr>
    </w:p>
    <w:p w14:paraId="1BC0804A">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说明：</w:t>
      </w:r>
    </w:p>
    <w:p w14:paraId="6FF5B00B">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1．供应商可自行选择是否提供本承诺函，若不提供本承诺函的，应按采购文件要求提供相应的证明材料。</w:t>
      </w:r>
    </w:p>
    <w:p w14:paraId="1A18A459">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2．供应商可删减承诺事项，删减的承诺事项须按采购文件要求提供相应的证明材料。比如删去本承诺函第3项的，则应按采购文件要求提供依法缴纳税收和社会保障资金的良好记录。</w:t>
      </w:r>
    </w:p>
    <w:p w14:paraId="112979BD">
      <w:pPr>
        <w:pStyle w:val="17"/>
        <w:spacing w:line="380" w:lineRule="exact"/>
        <w:ind w:left="0" w:firstLine="2311" w:firstLineChars="1100"/>
        <w:rPr>
          <w:rFonts w:ascii="微软雅黑" w:hAnsi="微软雅黑" w:eastAsia="微软雅黑" w:cs="微软雅黑"/>
          <w:b/>
          <w:bCs/>
          <w:szCs w:val="21"/>
        </w:rPr>
      </w:pPr>
    </w:p>
    <w:p w14:paraId="03D7C66F">
      <w:pPr>
        <w:pStyle w:val="17"/>
        <w:spacing w:line="380" w:lineRule="exact"/>
        <w:ind w:left="0" w:firstLine="2311" w:firstLineChars="1100"/>
        <w:rPr>
          <w:rFonts w:ascii="微软雅黑" w:hAnsi="微软雅黑" w:eastAsia="微软雅黑" w:cs="微软雅黑"/>
          <w:b/>
          <w:bCs/>
          <w:szCs w:val="21"/>
        </w:rPr>
      </w:pPr>
    </w:p>
    <w:p w14:paraId="4C55ABBB">
      <w:pPr>
        <w:pStyle w:val="17"/>
        <w:spacing w:line="380" w:lineRule="exact"/>
        <w:ind w:left="0" w:firstLine="2311" w:firstLineChars="1100"/>
        <w:rPr>
          <w:rFonts w:ascii="微软雅黑" w:hAnsi="微软雅黑" w:eastAsia="微软雅黑" w:cs="微软雅黑"/>
          <w:b/>
          <w:bCs/>
          <w:szCs w:val="21"/>
        </w:rPr>
      </w:pPr>
    </w:p>
    <w:p w14:paraId="66AA7CBD">
      <w:pPr>
        <w:pStyle w:val="17"/>
        <w:spacing w:line="380" w:lineRule="exact"/>
        <w:ind w:left="0" w:firstLine="2311" w:firstLineChars="1100"/>
        <w:rPr>
          <w:rFonts w:ascii="微软雅黑" w:hAnsi="微软雅黑" w:eastAsia="微软雅黑" w:cs="微软雅黑"/>
          <w:b/>
          <w:bCs/>
          <w:szCs w:val="21"/>
        </w:rPr>
      </w:pPr>
    </w:p>
    <w:p w14:paraId="5CF9C2C7">
      <w:pPr>
        <w:pStyle w:val="17"/>
        <w:spacing w:line="380" w:lineRule="exact"/>
        <w:ind w:left="0" w:firstLine="2311" w:firstLineChars="1100"/>
        <w:rPr>
          <w:rFonts w:ascii="微软雅黑" w:hAnsi="微软雅黑" w:eastAsia="微软雅黑" w:cs="微软雅黑"/>
          <w:b/>
          <w:bCs/>
          <w:szCs w:val="21"/>
        </w:rPr>
      </w:pPr>
    </w:p>
    <w:p w14:paraId="00727454">
      <w:pPr>
        <w:pStyle w:val="17"/>
        <w:spacing w:line="380" w:lineRule="exact"/>
        <w:ind w:left="0" w:firstLine="2311" w:firstLineChars="1100"/>
        <w:rPr>
          <w:rFonts w:ascii="微软雅黑" w:hAnsi="微软雅黑" w:eastAsia="微软雅黑" w:cs="微软雅黑"/>
          <w:b/>
          <w:bCs/>
          <w:szCs w:val="21"/>
        </w:rPr>
      </w:pPr>
    </w:p>
    <w:p w14:paraId="32D857A2">
      <w:pPr>
        <w:pStyle w:val="17"/>
        <w:spacing w:line="380" w:lineRule="exact"/>
        <w:ind w:left="0" w:firstLine="2311" w:firstLineChars="1100"/>
        <w:rPr>
          <w:rFonts w:ascii="微软雅黑" w:hAnsi="微软雅黑" w:eastAsia="微软雅黑" w:cs="微软雅黑"/>
          <w:b/>
          <w:bCs/>
          <w:szCs w:val="21"/>
        </w:rPr>
      </w:pPr>
    </w:p>
    <w:p w14:paraId="042B0402">
      <w:pPr>
        <w:pStyle w:val="17"/>
        <w:spacing w:line="380" w:lineRule="exact"/>
        <w:ind w:left="0" w:firstLine="2311" w:firstLineChars="1100"/>
        <w:rPr>
          <w:rFonts w:ascii="微软雅黑" w:hAnsi="微软雅黑" w:eastAsia="微软雅黑" w:cs="微软雅黑"/>
          <w:b/>
          <w:bCs/>
          <w:szCs w:val="21"/>
        </w:rPr>
      </w:pPr>
    </w:p>
    <w:p w14:paraId="54DE64BF">
      <w:pPr>
        <w:pStyle w:val="17"/>
        <w:spacing w:line="380" w:lineRule="exact"/>
        <w:ind w:left="0" w:firstLine="2311" w:firstLineChars="1100"/>
        <w:rPr>
          <w:rFonts w:ascii="微软雅黑" w:hAnsi="微软雅黑" w:eastAsia="微软雅黑" w:cs="微软雅黑"/>
          <w:b/>
          <w:bCs/>
          <w:szCs w:val="21"/>
        </w:rPr>
      </w:pPr>
    </w:p>
    <w:p w14:paraId="3AEF7752">
      <w:pPr>
        <w:pStyle w:val="17"/>
        <w:spacing w:line="380" w:lineRule="exact"/>
        <w:ind w:left="0" w:firstLine="2311" w:firstLineChars="1100"/>
        <w:rPr>
          <w:rFonts w:ascii="微软雅黑" w:hAnsi="微软雅黑" w:eastAsia="微软雅黑" w:cs="微软雅黑"/>
          <w:b/>
          <w:bCs/>
          <w:szCs w:val="21"/>
        </w:rPr>
      </w:pPr>
    </w:p>
    <w:bookmarkEnd w:id="18"/>
    <w:p w14:paraId="553DB99B">
      <w:pPr>
        <w:pStyle w:val="4"/>
        <w:numPr>
          <w:ilvl w:val="2"/>
          <w:numId w:val="0"/>
        </w:numPr>
        <w:spacing w:line="380" w:lineRule="exact"/>
        <w:ind w:firstLine="2311" w:firstLineChars="1100"/>
        <w:rPr>
          <w:rFonts w:ascii="微软雅黑" w:hAnsi="微软雅黑" w:eastAsia="微软雅黑" w:cs="微软雅黑"/>
          <w:sz w:val="21"/>
          <w:szCs w:val="21"/>
        </w:rPr>
      </w:pPr>
      <w:r>
        <w:rPr>
          <w:rFonts w:hint="eastAsia" w:ascii="微软雅黑" w:hAnsi="微软雅黑" w:eastAsia="微软雅黑" w:cs="微软雅黑"/>
          <w:sz w:val="21"/>
          <w:szCs w:val="21"/>
        </w:rPr>
        <w:t>六、技术和服务要求响应偏离表</w:t>
      </w:r>
    </w:p>
    <w:p w14:paraId="0C70A28E">
      <w:p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5" name="矩形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6E42925"/>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Byw0+sQEA&#10;AHYDAAAOAAAAAAAAAAEAIAAAAB4BAABkcnMvZTJvRG9jLnhtbFBLBQYAAAAABgAGAFkBAABBBQAA&#10;AAA=&#10;">
                <v:fill on="f" focussize="0,0"/>
                <v:stroke on="f"/>
                <v:imagedata o:title=""/>
                <o:lock v:ext="edit" aspectratio="t"/>
                <v:textbox>
                  <w:txbxContent>
                    <w:p w14:paraId="16E42925"/>
                  </w:txbxContent>
                </v:textbox>
                <w10:wrap type="none"/>
                <w10:anchorlock/>
              </v:rect>
            </w:pict>
          </mc:Fallback>
        </mc:AlternateContent>
      </w:r>
      <w:r>
        <w:rPr>
          <w:rFonts w:hint="eastAsia" w:ascii="微软雅黑" w:hAnsi="微软雅黑" w:eastAsia="微软雅黑" w:cs="微软雅黑"/>
          <w:szCs w:val="21"/>
          <w:u w:val="single"/>
        </w:rPr>
        <w:t>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lang w:val="en-US" w:eastAsia="zh-CN"/>
        </w:rPr>
        <w:t>自助终端</w:t>
      </w:r>
      <w:r>
        <w:rPr>
          <w:rFonts w:hint="eastAsia" w:ascii="微软雅黑" w:hAnsi="微软雅黑" w:eastAsia="微软雅黑" w:cs="微软雅黑"/>
          <w:color w:val="000000"/>
          <w:sz w:val="21"/>
          <w:szCs w:val="21"/>
          <w:u w:val="single"/>
        </w:rPr>
        <w:t>系统</w:t>
      </w:r>
      <w:r>
        <w:rPr>
          <w:rFonts w:hint="eastAsia" w:ascii="微软雅黑" w:hAnsi="微软雅黑" w:eastAsia="微软雅黑" w:cs="微软雅黑"/>
          <w:szCs w:val="21"/>
          <w:u w:val="single"/>
        </w:rPr>
        <w:t>采购项目</w:t>
      </w:r>
    </w:p>
    <w:tbl>
      <w:tblPr>
        <w:tblStyle w:val="1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658"/>
        <w:gridCol w:w="2873"/>
        <w:gridCol w:w="1509"/>
        <w:gridCol w:w="1341"/>
      </w:tblGrid>
      <w:tr w14:paraId="0987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dxa"/>
            <w:vAlign w:val="center"/>
          </w:tcPr>
          <w:p w14:paraId="2E07E32D">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658" w:type="dxa"/>
            <w:vAlign w:val="center"/>
          </w:tcPr>
          <w:p w14:paraId="5F6740AC">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采购文件规定的技术和服务要求</w:t>
            </w:r>
          </w:p>
        </w:tc>
        <w:tc>
          <w:tcPr>
            <w:tcW w:w="2873" w:type="dxa"/>
            <w:vAlign w:val="center"/>
          </w:tcPr>
          <w:p w14:paraId="0C21B96A">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509" w:type="dxa"/>
            <w:vAlign w:val="center"/>
          </w:tcPr>
          <w:p w14:paraId="44332C0D">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341" w:type="dxa"/>
            <w:vAlign w:val="center"/>
          </w:tcPr>
          <w:p w14:paraId="22C33955">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328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D6B9617">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783F1276">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33677DBA">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D5D5A0B">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E4D899F">
            <w:pPr>
              <w:tabs>
                <w:tab w:val="left" w:pos="6300"/>
              </w:tabs>
              <w:snapToGrid w:val="0"/>
              <w:spacing w:line="380" w:lineRule="exact"/>
              <w:jc w:val="center"/>
              <w:outlineLvl w:val="0"/>
              <w:rPr>
                <w:rFonts w:ascii="微软雅黑" w:hAnsi="微软雅黑" w:eastAsia="微软雅黑" w:cs="微软雅黑"/>
                <w:szCs w:val="21"/>
              </w:rPr>
            </w:pPr>
          </w:p>
        </w:tc>
      </w:tr>
      <w:tr w14:paraId="3A7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8421AA7">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51D9D136">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08F0C30">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733BED53">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7A923941">
            <w:pPr>
              <w:tabs>
                <w:tab w:val="left" w:pos="6300"/>
              </w:tabs>
              <w:snapToGrid w:val="0"/>
              <w:spacing w:line="380" w:lineRule="exact"/>
              <w:jc w:val="center"/>
              <w:outlineLvl w:val="0"/>
              <w:rPr>
                <w:rFonts w:ascii="微软雅黑" w:hAnsi="微软雅黑" w:eastAsia="微软雅黑" w:cs="微软雅黑"/>
                <w:szCs w:val="21"/>
              </w:rPr>
            </w:pPr>
          </w:p>
        </w:tc>
      </w:tr>
      <w:tr w14:paraId="4B7B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16B13E8">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0984A6C1">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148713C9">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63A41DB">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40F11E8">
            <w:pPr>
              <w:tabs>
                <w:tab w:val="left" w:pos="6300"/>
              </w:tabs>
              <w:snapToGrid w:val="0"/>
              <w:spacing w:line="380" w:lineRule="exact"/>
              <w:jc w:val="center"/>
              <w:outlineLvl w:val="0"/>
              <w:rPr>
                <w:rFonts w:ascii="微软雅黑" w:hAnsi="微软雅黑" w:eastAsia="微软雅黑" w:cs="微软雅黑"/>
                <w:szCs w:val="21"/>
              </w:rPr>
            </w:pPr>
          </w:p>
        </w:tc>
      </w:tr>
      <w:tr w14:paraId="384D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5CAE81B8">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1F679DE9">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10465EBB">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68D98EB8">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73CEFB5A">
            <w:pPr>
              <w:tabs>
                <w:tab w:val="left" w:pos="6300"/>
              </w:tabs>
              <w:snapToGrid w:val="0"/>
              <w:spacing w:line="380" w:lineRule="exact"/>
              <w:jc w:val="center"/>
              <w:outlineLvl w:val="0"/>
              <w:rPr>
                <w:rFonts w:ascii="微软雅黑" w:hAnsi="微软雅黑" w:eastAsia="微软雅黑" w:cs="微软雅黑"/>
                <w:szCs w:val="21"/>
              </w:rPr>
            </w:pPr>
          </w:p>
        </w:tc>
      </w:tr>
      <w:tr w14:paraId="4102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98FCDCE">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067C02CF">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5932BCBA">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32B1659B">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69F231F3">
            <w:pPr>
              <w:tabs>
                <w:tab w:val="left" w:pos="6300"/>
              </w:tabs>
              <w:snapToGrid w:val="0"/>
              <w:spacing w:line="380" w:lineRule="exact"/>
              <w:jc w:val="center"/>
              <w:outlineLvl w:val="0"/>
              <w:rPr>
                <w:rFonts w:ascii="微软雅黑" w:hAnsi="微软雅黑" w:eastAsia="微软雅黑" w:cs="微软雅黑"/>
                <w:szCs w:val="21"/>
              </w:rPr>
            </w:pPr>
          </w:p>
        </w:tc>
      </w:tr>
      <w:tr w14:paraId="4A2B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C069742">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5A677FED">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000077D">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A714987">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03D32506">
            <w:pPr>
              <w:tabs>
                <w:tab w:val="left" w:pos="6300"/>
              </w:tabs>
              <w:snapToGrid w:val="0"/>
              <w:spacing w:line="380" w:lineRule="exact"/>
              <w:jc w:val="center"/>
              <w:outlineLvl w:val="0"/>
              <w:rPr>
                <w:rFonts w:ascii="微软雅黑" w:hAnsi="微软雅黑" w:eastAsia="微软雅黑" w:cs="微软雅黑"/>
                <w:szCs w:val="21"/>
              </w:rPr>
            </w:pPr>
          </w:p>
        </w:tc>
      </w:tr>
      <w:tr w14:paraId="708E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2E94177">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11A02F9C">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5E32B088">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267AE09">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79003AE1">
            <w:pPr>
              <w:tabs>
                <w:tab w:val="left" w:pos="6300"/>
              </w:tabs>
              <w:snapToGrid w:val="0"/>
              <w:spacing w:line="380" w:lineRule="exact"/>
              <w:jc w:val="center"/>
              <w:outlineLvl w:val="0"/>
              <w:rPr>
                <w:rFonts w:ascii="微软雅黑" w:hAnsi="微软雅黑" w:eastAsia="微软雅黑" w:cs="微软雅黑"/>
                <w:szCs w:val="21"/>
              </w:rPr>
            </w:pPr>
          </w:p>
        </w:tc>
      </w:tr>
      <w:tr w14:paraId="0E2B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5353C32E">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7BE2660">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369165EC">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760BAEBC">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0CBD1D59">
            <w:pPr>
              <w:tabs>
                <w:tab w:val="left" w:pos="6300"/>
              </w:tabs>
              <w:snapToGrid w:val="0"/>
              <w:spacing w:line="380" w:lineRule="exact"/>
              <w:jc w:val="center"/>
              <w:outlineLvl w:val="0"/>
              <w:rPr>
                <w:rFonts w:ascii="微软雅黑" w:hAnsi="微软雅黑" w:eastAsia="微软雅黑" w:cs="微软雅黑"/>
                <w:szCs w:val="21"/>
              </w:rPr>
            </w:pPr>
          </w:p>
        </w:tc>
      </w:tr>
      <w:tr w14:paraId="6903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587FFBD">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245509DA">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1548B29D">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D0C6016">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4D0C660E">
            <w:pPr>
              <w:tabs>
                <w:tab w:val="left" w:pos="6300"/>
              </w:tabs>
              <w:snapToGrid w:val="0"/>
              <w:spacing w:line="380" w:lineRule="exact"/>
              <w:jc w:val="center"/>
              <w:outlineLvl w:val="0"/>
              <w:rPr>
                <w:rFonts w:ascii="微软雅黑" w:hAnsi="微软雅黑" w:eastAsia="微软雅黑" w:cs="微软雅黑"/>
                <w:szCs w:val="21"/>
              </w:rPr>
            </w:pPr>
          </w:p>
        </w:tc>
      </w:tr>
      <w:tr w14:paraId="7600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6BF9128">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492E019A">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0C2DD1AF">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0B2DDF4">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34F4192A">
            <w:pPr>
              <w:tabs>
                <w:tab w:val="left" w:pos="6300"/>
              </w:tabs>
              <w:snapToGrid w:val="0"/>
              <w:spacing w:line="380" w:lineRule="exact"/>
              <w:jc w:val="center"/>
              <w:outlineLvl w:val="0"/>
              <w:rPr>
                <w:rFonts w:ascii="微软雅黑" w:hAnsi="微软雅黑" w:eastAsia="微软雅黑" w:cs="微软雅黑"/>
                <w:szCs w:val="21"/>
              </w:rPr>
            </w:pPr>
          </w:p>
        </w:tc>
      </w:tr>
    </w:tbl>
    <w:p w14:paraId="697E0C4F">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29FCC139">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1A15E658">
      <w:pPr>
        <w:spacing w:line="380" w:lineRule="exact"/>
        <w:ind w:firstLine="630" w:firstLineChars="30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37D50929">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165F8708">
      <w:pPr>
        <w:numPr>
          <w:ilvl w:val="0"/>
          <w:numId w:val="12"/>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“采购文件规定的技术和服务要求”应与招标文件中采购需求的“技术和服务要求”的内容保持一致。</w:t>
      </w:r>
    </w:p>
    <w:p w14:paraId="0D3D0C67">
      <w:pPr>
        <w:numPr>
          <w:ilvl w:val="0"/>
          <w:numId w:val="12"/>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C13A3B1">
      <w:pPr>
        <w:numPr>
          <w:ilvl w:val="0"/>
          <w:numId w:val="12"/>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“是否偏离”项下应按下列规定填写：优于的，填写“正偏离”；符合的，填写“无偏离”；低于的，填写“负偏离”。</w:t>
      </w:r>
    </w:p>
    <w:p w14:paraId="55EAEAC9">
      <w:pPr>
        <w:numPr>
          <w:ilvl w:val="0"/>
          <w:numId w:val="12"/>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“备注”处可填写偏离情况的说明。</w:t>
      </w:r>
    </w:p>
    <w:p w14:paraId="3BD07D1F">
      <w:pPr>
        <w:widowControl/>
        <w:jc w:val="left"/>
        <w:rPr>
          <w:rFonts w:ascii="微软雅黑" w:hAnsi="微软雅黑" w:eastAsia="微软雅黑" w:cs="微软雅黑"/>
          <w:szCs w:val="21"/>
        </w:rPr>
      </w:pPr>
      <w:r>
        <w:rPr>
          <w:rFonts w:hint="eastAsia" w:ascii="微软雅黑" w:hAnsi="微软雅黑" w:eastAsia="微软雅黑" w:cs="微软雅黑"/>
          <w:szCs w:val="21"/>
        </w:rPr>
        <w:br w:type="page"/>
      </w:r>
    </w:p>
    <w:p w14:paraId="30C60F83">
      <w:pPr>
        <w:pStyle w:val="4"/>
        <w:numPr>
          <w:ilvl w:val="2"/>
          <w:numId w:val="0"/>
        </w:numPr>
        <w:spacing w:line="380" w:lineRule="exact"/>
        <w:ind w:firstLine="2311" w:firstLineChars="1100"/>
        <w:rPr>
          <w:rFonts w:ascii="微软雅黑" w:hAnsi="微软雅黑" w:eastAsia="微软雅黑" w:cs="微软雅黑"/>
          <w:sz w:val="21"/>
          <w:szCs w:val="21"/>
        </w:rPr>
      </w:pPr>
      <w:r>
        <w:rPr>
          <w:rFonts w:hint="eastAsia" w:ascii="微软雅黑" w:hAnsi="微软雅黑" w:eastAsia="微软雅黑" w:cs="微软雅黑"/>
          <w:sz w:val="21"/>
          <w:szCs w:val="21"/>
        </w:rPr>
        <w:t>七、商务响应偏离表</w:t>
      </w:r>
    </w:p>
    <w:p w14:paraId="7E0E19C4">
      <w:pPr>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3B1325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63B13256"/>
                  </w:txbxContent>
                </v:textbox>
                <w10:wrap type="none"/>
                <w10:anchorlock/>
              </v:rect>
            </w:pict>
          </mc:Fallback>
        </mc:AlternateContent>
      </w:r>
      <w:r>
        <w:rPr>
          <w:rFonts w:hint="eastAsia" w:ascii="微软雅黑" w:hAnsi="微软雅黑" w:eastAsia="微软雅黑" w:cs="微软雅黑"/>
          <w:szCs w:val="21"/>
          <w:u w:val="single"/>
        </w:rPr>
        <w:t xml:space="preserve"> 丹阳市</w:t>
      </w:r>
      <w:r>
        <w:rPr>
          <w:rFonts w:hint="eastAsia" w:ascii="微软雅黑" w:hAnsi="微软雅黑" w:eastAsia="微软雅黑" w:cs="微软雅黑"/>
          <w:color w:val="000000"/>
          <w:sz w:val="21"/>
          <w:szCs w:val="21"/>
          <w:u w:val="single"/>
          <w:lang w:val="en-US" w:eastAsia="zh-CN"/>
        </w:rPr>
        <w:t>云阳</w:t>
      </w:r>
      <w:r>
        <w:rPr>
          <w:rFonts w:hint="eastAsia" w:ascii="微软雅黑" w:hAnsi="微软雅黑" w:eastAsia="微软雅黑" w:cs="微软雅黑"/>
          <w:color w:val="000000"/>
          <w:sz w:val="21"/>
          <w:szCs w:val="21"/>
          <w:u w:val="single"/>
        </w:rPr>
        <w:t>人民医院</w:t>
      </w:r>
      <w:r>
        <w:rPr>
          <w:rFonts w:hint="eastAsia" w:ascii="微软雅黑" w:hAnsi="微软雅黑" w:eastAsia="微软雅黑" w:cs="微软雅黑"/>
          <w:b w:val="0"/>
          <w:bCs w:val="0"/>
          <w:sz w:val="21"/>
          <w:szCs w:val="21"/>
          <w:u w:val="single"/>
          <w:lang w:val="en-US" w:eastAsia="zh-CN"/>
        </w:rPr>
        <w:t>口腔科</w:t>
      </w:r>
      <w:r>
        <w:rPr>
          <w:rFonts w:hint="eastAsia" w:ascii="微软雅黑" w:hAnsi="微软雅黑" w:eastAsia="微软雅黑" w:cs="微软雅黑"/>
          <w:color w:val="000000"/>
          <w:sz w:val="21"/>
          <w:szCs w:val="21"/>
          <w:u w:val="single"/>
          <w:lang w:val="en-US" w:eastAsia="zh-CN"/>
        </w:rPr>
        <w:t>自助终端</w:t>
      </w:r>
      <w:r>
        <w:rPr>
          <w:rFonts w:hint="eastAsia" w:ascii="微软雅黑" w:hAnsi="微软雅黑" w:eastAsia="微软雅黑" w:cs="微软雅黑"/>
          <w:color w:val="000000"/>
          <w:sz w:val="21"/>
          <w:szCs w:val="21"/>
          <w:u w:val="single"/>
        </w:rPr>
        <w:t>系统</w:t>
      </w:r>
      <w:r>
        <w:rPr>
          <w:rFonts w:hint="eastAsia" w:ascii="微软雅黑" w:hAnsi="微软雅黑" w:eastAsia="微软雅黑" w:cs="微软雅黑"/>
          <w:szCs w:val="21"/>
          <w:u w:val="single"/>
        </w:rPr>
        <w:t>采购项目</w:t>
      </w:r>
    </w:p>
    <w:tbl>
      <w:tblPr>
        <w:tblStyle w:val="10"/>
        <w:tblW w:w="8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400"/>
        <w:gridCol w:w="2600"/>
        <w:gridCol w:w="1275"/>
        <w:gridCol w:w="1275"/>
      </w:tblGrid>
      <w:tr w14:paraId="075D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dxa"/>
            <w:vAlign w:val="center"/>
          </w:tcPr>
          <w:p w14:paraId="1633F6F3">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400" w:type="dxa"/>
            <w:vAlign w:val="center"/>
          </w:tcPr>
          <w:p w14:paraId="363BFE20">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采购文件规定的商务条件</w:t>
            </w:r>
          </w:p>
        </w:tc>
        <w:tc>
          <w:tcPr>
            <w:tcW w:w="2600" w:type="dxa"/>
            <w:vAlign w:val="center"/>
          </w:tcPr>
          <w:p w14:paraId="6ACF4B2F">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275" w:type="dxa"/>
            <w:vAlign w:val="center"/>
          </w:tcPr>
          <w:p w14:paraId="265648B3">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275" w:type="dxa"/>
            <w:vAlign w:val="center"/>
          </w:tcPr>
          <w:p w14:paraId="4A9072C8">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3E1C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4C1307B3">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68734BEA">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727108EE">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99DC10B">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0163D082">
            <w:pPr>
              <w:tabs>
                <w:tab w:val="left" w:pos="6300"/>
              </w:tabs>
              <w:snapToGrid w:val="0"/>
              <w:spacing w:line="380" w:lineRule="exact"/>
              <w:jc w:val="center"/>
              <w:outlineLvl w:val="0"/>
              <w:rPr>
                <w:rFonts w:ascii="微软雅黑" w:hAnsi="微软雅黑" w:eastAsia="微软雅黑" w:cs="微软雅黑"/>
                <w:szCs w:val="21"/>
              </w:rPr>
            </w:pPr>
          </w:p>
        </w:tc>
      </w:tr>
      <w:tr w14:paraId="2D01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53846419">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00EB8AF0">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1D801C92">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270717A">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739969E4">
            <w:pPr>
              <w:tabs>
                <w:tab w:val="left" w:pos="6300"/>
              </w:tabs>
              <w:snapToGrid w:val="0"/>
              <w:spacing w:line="380" w:lineRule="exact"/>
              <w:jc w:val="center"/>
              <w:outlineLvl w:val="0"/>
              <w:rPr>
                <w:rFonts w:ascii="微软雅黑" w:hAnsi="微软雅黑" w:eastAsia="微软雅黑" w:cs="微软雅黑"/>
                <w:szCs w:val="21"/>
              </w:rPr>
            </w:pPr>
          </w:p>
        </w:tc>
      </w:tr>
      <w:tr w14:paraId="7A89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60318DE3">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6766145B">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71F9CB6A">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4B629399">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935C6D3">
            <w:pPr>
              <w:tabs>
                <w:tab w:val="left" w:pos="6300"/>
              </w:tabs>
              <w:snapToGrid w:val="0"/>
              <w:spacing w:line="380" w:lineRule="exact"/>
              <w:jc w:val="center"/>
              <w:outlineLvl w:val="0"/>
              <w:rPr>
                <w:rFonts w:ascii="微软雅黑" w:hAnsi="微软雅黑" w:eastAsia="微软雅黑" w:cs="微软雅黑"/>
                <w:szCs w:val="21"/>
              </w:rPr>
            </w:pPr>
          </w:p>
        </w:tc>
      </w:tr>
      <w:tr w14:paraId="4451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4CE25231">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02168021">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5FC87538">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29729A5">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DD47B1E">
            <w:pPr>
              <w:tabs>
                <w:tab w:val="left" w:pos="6300"/>
              </w:tabs>
              <w:snapToGrid w:val="0"/>
              <w:spacing w:line="380" w:lineRule="exact"/>
              <w:jc w:val="center"/>
              <w:outlineLvl w:val="0"/>
              <w:rPr>
                <w:rFonts w:ascii="微软雅黑" w:hAnsi="微软雅黑" w:eastAsia="微软雅黑" w:cs="微软雅黑"/>
                <w:szCs w:val="21"/>
              </w:rPr>
            </w:pPr>
          </w:p>
        </w:tc>
      </w:tr>
      <w:tr w14:paraId="289D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6980BEC5">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77DA9FB4">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0458F6BE">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A47D177">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404E8C4">
            <w:pPr>
              <w:tabs>
                <w:tab w:val="left" w:pos="6300"/>
              </w:tabs>
              <w:snapToGrid w:val="0"/>
              <w:spacing w:line="380" w:lineRule="exact"/>
              <w:jc w:val="center"/>
              <w:outlineLvl w:val="0"/>
              <w:rPr>
                <w:rFonts w:ascii="微软雅黑" w:hAnsi="微软雅黑" w:eastAsia="微软雅黑" w:cs="微软雅黑"/>
                <w:szCs w:val="21"/>
              </w:rPr>
            </w:pPr>
          </w:p>
        </w:tc>
      </w:tr>
      <w:tr w14:paraId="76C0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5870FD3F">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57334084">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3A629221">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D5C1E84">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D2FF6B1">
            <w:pPr>
              <w:tabs>
                <w:tab w:val="left" w:pos="6300"/>
              </w:tabs>
              <w:snapToGrid w:val="0"/>
              <w:spacing w:line="380" w:lineRule="exact"/>
              <w:jc w:val="center"/>
              <w:outlineLvl w:val="0"/>
              <w:rPr>
                <w:rFonts w:ascii="微软雅黑" w:hAnsi="微软雅黑" w:eastAsia="微软雅黑" w:cs="微软雅黑"/>
                <w:szCs w:val="21"/>
              </w:rPr>
            </w:pPr>
          </w:p>
        </w:tc>
      </w:tr>
    </w:tbl>
    <w:p w14:paraId="6A1368F6">
      <w:pPr>
        <w:snapToGrid w:val="0"/>
        <w:spacing w:line="380" w:lineRule="exact"/>
        <w:ind w:firstLine="465"/>
        <w:rPr>
          <w:rFonts w:ascii="微软雅黑" w:hAnsi="微软雅黑" w:eastAsia="微软雅黑" w:cs="微软雅黑"/>
          <w:szCs w:val="21"/>
        </w:rPr>
      </w:pPr>
    </w:p>
    <w:p w14:paraId="4C8949BB">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2A2F0AF2">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59C3C8E1">
      <w:pPr>
        <w:spacing w:line="38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62BE79E8">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6B4BA098">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1. “采购文件规定的商务条件”项下填写的内容应与招标文件中采购需求的 “商务要求”的内容保持一致。</w:t>
      </w:r>
    </w:p>
    <w:p w14:paraId="49377A3A">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szCs w:val="21"/>
        </w:rPr>
        <w:tab/>
      </w:r>
      <w:r>
        <w:rPr>
          <w:rFonts w:hint="eastAsia" w:ascii="微软雅黑" w:hAnsi="微软雅黑" w:eastAsia="微软雅黑" w:cs="微软雅黑"/>
          <w:szCs w:val="21"/>
        </w:rPr>
        <w:t>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14:paraId="311EE342">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3. “是否偏离”项下应按下列规定填写：优于的，填写“正偏离”；符合的，填写“无偏离”；低于的，填写“负偏离”。</w:t>
      </w:r>
    </w:p>
    <w:p w14:paraId="28E566C0">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4. “备注”处可填写偏离情况的说明。</w:t>
      </w:r>
    </w:p>
    <w:p w14:paraId="50EFAC7F">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310DE444">
      <w:pPr>
        <w:pStyle w:val="2"/>
        <w:numPr>
          <w:ilvl w:val="0"/>
          <w:numId w:val="0"/>
        </w:numPr>
        <w:ind w:leftChars="0"/>
      </w:pPr>
    </w:p>
    <w:p w14:paraId="20A9A43C"/>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9561">
    <w:pPr>
      <w:spacing w:line="181" w:lineRule="auto"/>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BA57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DBA57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373761"/>
      <w:docPartObj>
        <w:docPartGallery w:val="autotext"/>
      </w:docPartObj>
    </w:sdtPr>
    <w:sdtContent>
      <w:p w14:paraId="455AE353">
        <w:pPr>
          <w:pStyle w:val="7"/>
          <w:jc w:val="center"/>
        </w:pPr>
        <w:r>
          <w:fldChar w:fldCharType="begin"/>
        </w:r>
        <w:r>
          <w:instrText xml:space="preserve">PAGE   \* MERGEFORMAT</w:instrText>
        </w:r>
        <w:r>
          <w:fldChar w:fldCharType="separate"/>
        </w:r>
        <w:r>
          <w:rPr>
            <w:lang w:val="zh-CN"/>
          </w:rPr>
          <w:t>2</w:t>
        </w:r>
        <w:r>
          <w:fldChar w:fldCharType="end"/>
        </w:r>
      </w:p>
    </w:sdtContent>
  </w:sdt>
  <w:p w14:paraId="55D7B27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24C3">
    <w:pPr>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32FD"/>
    <w:multiLevelType w:val="multilevel"/>
    <w:tmpl w:val="890732FD"/>
    <w:lvl w:ilvl="0" w:tentative="0">
      <w:start w:val="1"/>
      <w:numFmt w:val="decimal"/>
      <w:lvlText w:val="%1."/>
      <w:lvlJc w:val="left"/>
      <w:pPr>
        <w:ind w:left="330" w:hanging="370"/>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abstractNum w:abstractNumId="2">
    <w:nsid w:val="B7A0B6E1"/>
    <w:multiLevelType w:val="singleLevel"/>
    <w:tmpl w:val="B7A0B6E1"/>
    <w:lvl w:ilvl="0" w:tentative="0">
      <w:start w:val="2"/>
      <w:numFmt w:val="decimal"/>
      <w:lvlText w:val="%1."/>
      <w:lvlJc w:val="left"/>
      <w:pPr>
        <w:tabs>
          <w:tab w:val="left" w:pos="312"/>
        </w:tabs>
      </w:pPr>
    </w:lvl>
  </w:abstractNum>
  <w:abstractNum w:abstractNumId="3">
    <w:nsid w:val="BB7D142B"/>
    <w:multiLevelType w:val="singleLevel"/>
    <w:tmpl w:val="BB7D142B"/>
    <w:lvl w:ilvl="0" w:tentative="0">
      <w:start w:val="1"/>
      <w:numFmt w:val="decimal"/>
      <w:suff w:val="nothing"/>
      <w:lvlText w:val="%1）"/>
      <w:lvlJc w:val="left"/>
    </w:lvl>
  </w:abstractNum>
  <w:abstractNum w:abstractNumId="4">
    <w:nsid w:val="FF84BE75"/>
    <w:multiLevelType w:val="singleLevel"/>
    <w:tmpl w:val="FF84BE75"/>
    <w:lvl w:ilvl="0" w:tentative="0">
      <w:start w:val="1"/>
      <w:numFmt w:val="chineseCounting"/>
      <w:suff w:val="nothing"/>
      <w:lvlText w:val="%1、"/>
      <w:lvlJc w:val="left"/>
      <w:rPr>
        <w:rFonts w:hint="eastAsia"/>
      </w:rPr>
    </w:lvl>
  </w:abstractNum>
  <w:abstractNum w:abstractNumId="5">
    <w:nsid w:val="02DD7DD4"/>
    <w:multiLevelType w:val="multilevel"/>
    <w:tmpl w:val="02DD7DD4"/>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0C081A06"/>
    <w:multiLevelType w:val="singleLevel"/>
    <w:tmpl w:val="0C081A06"/>
    <w:lvl w:ilvl="0" w:tentative="0">
      <w:start w:val="6"/>
      <w:numFmt w:val="chineseCounting"/>
      <w:suff w:val="nothing"/>
      <w:lvlText w:val="%1、"/>
      <w:lvlJc w:val="left"/>
      <w:rPr>
        <w:rFonts w:hint="eastAsia"/>
      </w:rPr>
    </w:lvl>
  </w:abstractNum>
  <w:abstractNum w:abstractNumId="7">
    <w:nsid w:val="0CC03E36"/>
    <w:multiLevelType w:val="singleLevel"/>
    <w:tmpl w:val="0CC03E36"/>
    <w:lvl w:ilvl="0" w:tentative="0">
      <w:start w:val="1"/>
      <w:numFmt w:val="decimal"/>
      <w:lvlText w:val="%1."/>
      <w:lvlJc w:val="left"/>
      <w:pPr>
        <w:tabs>
          <w:tab w:val="left" w:pos="312"/>
        </w:tabs>
      </w:pPr>
    </w:lvl>
  </w:abstractNum>
  <w:abstractNum w:abstractNumId="8">
    <w:nsid w:val="310FE6E0"/>
    <w:multiLevelType w:val="singleLevel"/>
    <w:tmpl w:val="310FE6E0"/>
    <w:lvl w:ilvl="0" w:tentative="0">
      <w:start w:val="1"/>
      <w:numFmt w:val="chineseCounting"/>
      <w:suff w:val="nothing"/>
      <w:lvlText w:val="（%1）"/>
      <w:lvlJc w:val="left"/>
      <w:pPr>
        <w:ind w:left="1980" w:firstLine="420"/>
      </w:pPr>
      <w:rPr>
        <w:rFonts w:hint="eastAsia"/>
      </w:rPr>
    </w:lvl>
  </w:abstractNum>
  <w:abstractNum w:abstractNumId="9">
    <w:nsid w:val="36BA0C7C"/>
    <w:multiLevelType w:val="singleLevel"/>
    <w:tmpl w:val="36BA0C7C"/>
    <w:lvl w:ilvl="0" w:tentative="0">
      <w:start w:val="1"/>
      <w:numFmt w:val="decimal"/>
      <w:suff w:val="nothing"/>
      <w:lvlText w:val="%1．"/>
      <w:lvlJc w:val="left"/>
    </w:lvl>
  </w:abstractNum>
  <w:abstractNum w:abstractNumId="10">
    <w:nsid w:val="56F2F61F"/>
    <w:multiLevelType w:val="singleLevel"/>
    <w:tmpl w:val="56F2F61F"/>
    <w:lvl w:ilvl="0" w:tentative="0">
      <w:start w:val="1"/>
      <w:numFmt w:val="decimal"/>
      <w:lvlText w:val="%1."/>
      <w:lvlJc w:val="left"/>
      <w:pPr>
        <w:tabs>
          <w:tab w:val="left" w:pos="312"/>
        </w:tabs>
      </w:pPr>
    </w:lvl>
  </w:abstractNum>
  <w:abstractNum w:abstractNumId="11">
    <w:nsid w:val="7D8FD05F"/>
    <w:multiLevelType w:val="singleLevel"/>
    <w:tmpl w:val="7D8FD05F"/>
    <w:lvl w:ilvl="0" w:tentative="0">
      <w:start w:val="1"/>
      <w:numFmt w:val="decimal"/>
      <w:suff w:val="nothing"/>
      <w:lvlText w:val="%1、"/>
      <w:lvlJc w:val="left"/>
    </w:lvl>
  </w:abstractNum>
  <w:num w:numId="1">
    <w:abstractNumId w:val="5"/>
  </w:num>
  <w:num w:numId="2">
    <w:abstractNumId w:val="0"/>
  </w:num>
  <w:num w:numId="3">
    <w:abstractNumId w:val="4"/>
  </w:num>
  <w:num w:numId="4">
    <w:abstractNumId w:val="2"/>
  </w:num>
  <w:num w:numId="5">
    <w:abstractNumId w:val="11"/>
  </w:num>
  <w:num w:numId="6">
    <w:abstractNumId w:val="10"/>
  </w:num>
  <w:num w:numId="7">
    <w:abstractNumId w:val="9"/>
  </w:num>
  <w:num w:numId="8">
    <w:abstractNumId w:val="6"/>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Yzc0NjU3N2Q4MWY1YWViNjkzOTI4ZDFmNDU5ZjcifQ=="/>
  </w:docVars>
  <w:rsids>
    <w:rsidRoot w:val="008B3AF9"/>
    <w:rsid w:val="00021F9E"/>
    <w:rsid w:val="000611FB"/>
    <w:rsid w:val="00270184"/>
    <w:rsid w:val="002943A2"/>
    <w:rsid w:val="002F66C7"/>
    <w:rsid w:val="00454971"/>
    <w:rsid w:val="004A7CDD"/>
    <w:rsid w:val="005443BD"/>
    <w:rsid w:val="005C3C91"/>
    <w:rsid w:val="00833386"/>
    <w:rsid w:val="008B3AF9"/>
    <w:rsid w:val="00986AA2"/>
    <w:rsid w:val="009D123C"/>
    <w:rsid w:val="00B36A7B"/>
    <w:rsid w:val="00B414AE"/>
    <w:rsid w:val="00C63635"/>
    <w:rsid w:val="00CD02AA"/>
    <w:rsid w:val="00D561D4"/>
    <w:rsid w:val="00E37261"/>
    <w:rsid w:val="00E5256D"/>
    <w:rsid w:val="00EC03DD"/>
    <w:rsid w:val="00F00B79"/>
    <w:rsid w:val="00F95816"/>
    <w:rsid w:val="02CD30F5"/>
    <w:rsid w:val="057E3312"/>
    <w:rsid w:val="07FB7533"/>
    <w:rsid w:val="0E89282B"/>
    <w:rsid w:val="19DD1068"/>
    <w:rsid w:val="1EEA1E45"/>
    <w:rsid w:val="2CBF54D1"/>
    <w:rsid w:val="37747458"/>
    <w:rsid w:val="3EA02F82"/>
    <w:rsid w:val="3EB4182B"/>
    <w:rsid w:val="3EF75F59"/>
    <w:rsid w:val="43DB6ACB"/>
    <w:rsid w:val="46563F1B"/>
    <w:rsid w:val="4A1234DE"/>
    <w:rsid w:val="4E5759E4"/>
    <w:rsid w:val="52CC4866"/>
    <w:rsid w:val="591C32AC"/>
    <w:rsid w:val="6560091C"/>
    <w:rsid w:val="673A5A2A"/>
    <w:rsid w:val="6A6B1B24"/>
    <w:rsid w:val="7476436A"/>
    <w:rsid w:val="7A6D2C0A"/>
    <w:rsid w:val="7C17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numPr>
        <w:ilvl w:val="0"/>
        <w:numId w:val="1"/>
      </w:num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3"/>
    <w:qFormat/>
    <w:uiPriority w:val="0"/>
    <w:pPr>
      <w:keepNext/>
      <w:keepLines/>
      <w:spacing w:before="260" w:after="260" w:line="413" w:lineRule="auto"/>
      <w:outlineLvl w:val="1"/>
    </w:pPr>
    <w:rPr>
      <w:rFonts w:ascii="Arial" w:hAnsi="Arial" w:eastAsia="黑体"/>
      <w:b/>
      <w:sz w:val="32"/>
    </w:rPr>
  </w:style>
  <w:style w:type="paragraph" w:styleId="4">
    <w:name w:val="heading 3"/>
    <w:basedOn w:val="3"/>
    <w:next w:val="1"/>
    <w:unhideWhenUsed/>
    <w:qFormat/>
    <w:uiPriority w:val="0"/>
    <w:pPr>
      <w:keepNext/>
      <w:keepLines/>
      <w:numPr>
        <w:ilvl w:val="2"/>
        <w:numId w:val="2"/>
      </w:numPr>
      <w:spacing w:before="20" w:after="20"/>
      <w:outlineLvl w:val="2"/>
    </w:pPr>
    <w:rPr>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Body Text First Indent"/>
    <w:basedOn w:val="1"/>
    <w:qFormat/>
    <w:uiPriority w:val="0"/>
    <w:pPr>
      <w:spacing w:line="360" w:lineRule="auto"/>
      <w:ind w:firstLine="420"/>
    </w:pPr>
    <w:rPr>
      <w:rFonts w:ascii="宋体" w:hAnsi="宋体"/>
      <w:sz w:val="24"/>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12">
    <w:name w:val="Body Text First Indent 21"/>
    <w:basedOn w:val="13"/>
    <w:qFormat/>
    <w:uiPriority w:val="0"/>
    <w:pPr>
      <w:ind w:firstLine="420"/>
    </w:pPr>
    <w:rPr>
      <w:rFonts w:cs="宋体"/>
    </w:rPr>
  </w:style>
  <w:style w:type="paragraph" w:customStyle="1" w:styleId="13">
    <w:name w:val="Body Text Indent1"/>
    <w:basedOn w:val="1"/>
    <w:next w:val="1"/>
    <w:qFormat/>
    <w:uiPriority w:val="0"/>
    <w:pPr>
      <w:spacing w:after="120"/>
      <w:ind w:left="420" w:leftChars="200"/>
    </w:pPr>
    <w:rPr>
      <w:color w:val="000000"/>
      <w:szCs w:val="21"/>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customStyle="1" w:styleId="16">
    <w:name w:val="严正"/>
    <w:basedOn w:val="1"/>
    <w:qFormat/>
    <w:uiPriority w:val="99"/>
    <w:pPr>
      <w:spacing w:line="288" w:lineRule="auto"/>
      <w:ind w:firstLine="202" w:firstLineChars="202"/>
    </w:pPr>
    <w:rPr>
      <w:rFonts w:ascii="宋体" w:hAnsi="宋体" w:cs="宋体"/>
      <w:sz w:val="21"/>
      <w:szCs w:val="21"/>
    </w:rPr>
  </w:style>
  <w:style w:type="paragraph" w:styleId="17">
    <w:name w:val="List Paragraph"/>
    <w:basedOn w:val="1"/>
    <w:qFormat/>
    <w:uiPriority w:val="99"/>
    <w:pPr>
      <w:ind w:left="720"/>
    </w:pPr>
    <w:rPr>
      <w:sz w:val="21"/>
      <w:szCs w:val="21"/>
    </w:rPr>
  </w:style>
  <w:style w:type="paragraph" w:customStyle="1" w:styleId="18">
    <w:name w:val="Normal_19"/>
    <w:qFormat/>
    <w:uiPriority w:val="0"/>
    <w:pPr>
      <w:widowControl w:val="0"/>
      <w:jc w:val="both"/>
    </w:pPr>
    <w:rPr>
      <w:rFonts w:ascii="等线" w:hAnsi="等线" w:eastAsia="宋体" w:cs="Times New Roman"/>
      <w:sz w:val="21"/>
      <w:szCs w:val="22"/>
      <w:lang w:val="en-US" w:eastAsia="zh-CN" w:bidi="ar-SA"/>
    </w:rPr>
  </w:style>
  <w:style w:type="paragraph" w:customStyle="1" w:styleId="19">
    <w:name w:val="表"/>
    <w:basedOn w:val="1"/>
    <w:next w:val="1"/>
    <w:qFormat/>
    <w:uiPriority w:val="0"/>
    <w:pPr>
      <w:spacing w:line="360" w:lineRule="auto"/>
      <w:ind w:firstLine="0" w:firstLineChars="0"/>
    </w:pPr>
    <w:rPr>
      <w:sz w:val="20"/>
    </w:rPr>
  </w:style>
  <w:style w:type="paragraph" w:customStyle="1" w:styleId="20">
    <w:name w:val="普通正文"/>
    <w:basedOn w:val="1"/>
    <w:qFormat/>
    <w:uiPriority w:val="0"/>
    <w:pPr>
      <w:spacing w:line="360" w:lineRule="auto"/>
      <w:ind w:firstLine="420"/>
      <w:jc w:val="left"/>
    </w:pPr>
    <w:rPr>
      <w:rFonts w:ascii="宋体" w:hAnsi="宋体"/>
      <w:szCs w:val="21"/>
    </w:rPr>
  </w:style>
  <w:style w:type="paragraph" w:customStyle="1" w:styleId="21">
    <w:name w:val="正文（缩进）"/>
    <w:basedOn w:val="1"/>
    <w:qFormat/>
    <w:uiPriority w:val="0"/>
    <w:pPr>
      <w:ind w:firstLine="480" w:firstLineChars="200"/>
    </w:pPr>
  </w:style>
  <w:style w:type="table" w:customStyle="1" w:styleId="22">
    <w:name w:val="Table Normal"/>
    <w:semiHidden/>
    <w:unhideWhenUsed/>
    <w:qFormat/>
    <w:uiPriority w:val="0"/>
    <w:pPr>
      <w:spacing w:after="160" w:line="278" w:lineRule="auto"/>
    </w:pPr>
    <w:rPr>
      <w:rFonts w:ascii="Calibri" w:hAnsi="Calibri" w:eastAsia="宋体" w:cs="Times New Roman"/>
    </w:rPr>
    <w:tblPr>
      <w:tblCellMar>
        <w:top w:w="0" w:type="dxa"/>
        <w:left w:w="0" w:type="dxa"/>
        <w:bottom w:w="0" w:type="dxa"/>
        <w:right w:w="0" w:type="dxa"/>
      </w:tblCellMar>
    </w:tblPr>
  </w:style>
  <w:style w:type="character" w:customStyle="1" w:styleId="23">
    <w:name w:val="标题 2 字符"/>
    <w:link w:val="3"/>
    <w:qFormat/>
    <w:uiPriority w:val="9"/>
    <w:rPr>
      <w:rFonts w:ascii="Arial" w:hAnsi="Arial" w:eastAsia="黑体"/>
      <w:b/>
      <w:sz w:val="32"/>
    </w:rPr>
  </w:style>
  <w:style w:type="paragraph" w:customStyle="1" w:styleId="24">
    <w:name w:val="Other|1"/>
    <w:basedOn w:val="1"/>
    <w:qFormat/>
    <w:uiPriority w:val="0"/>
    <w:rPr>
      <w:rFonts w:ascii="宋体" w:hAnsi="宋体" w:cs="宋体"/>
      <w:sz w:val="15"/>
      <w:szCs w:val="15"/>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2310</Words>
  <Characters>3169</Characters>
  <Lines>20</Lines>
  <Paragraphs>5</Paragraphs>
  <TotalTime>1</TotalTime>
  <ScaleCrop>false</ScaleCrop>
  <LinksUpToDate>false</LinksUpToDate>
  <CharactersWithSpaces>3273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2023-08-14T04:11:00Z</dcterms:created>
  <dc:creator>宏骏 张</dc:creator>
  <cp:lastModifiedBy>hengwang</cp:lastModifiedBy>
  <dcterms:modified xsi:type="dcterms:W3CDTF">2025-09-10T01:00:16Z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FD109A1FCF1B4EF7957745DC4409C4C0_13</vt:lpwstr>
  </property>
  <property fmtid="{D5CDD505-2E9C-101B-9397-08002B2CF9AE}" pid="4" name="KSOTemplateDocerSaveRecord">
    <vt:lpwstr>eyJoZGlkIjoiZTNiMmJjMGUyMDNhMGI0MjllZTc4OTE3ODRjOTBjMWQiLCJ1c2VySWQiOiIxMTk5NDY0MzIwIn0=</vt:lpwstr>
  </property>
</Properties>
</file>